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477</w:t>
            </w:r>
          </w:p>
        </w:tc>
        <w:tc>
          <w:tcPr>
            <w:tcW w:w="5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49.79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3"/>
              </w:rPr>
              <w:t>669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14,376.2238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Ryan, Atty-In-Fact   01/22/2007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2019-12-16T03:47:49Z</dcterms:created>
  <dcterms:modified xsi:type="dcterms:W3CDTF">2019-12-16T03:47:49Z</dcterms:modified>
</cp:coreProperties>
</file>