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Rodier Richard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Group VP, Construction</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2,594</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24,919.668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1,183</w:t>
            </w:r>
          </w:p>
        </w:tc>
        <w:tc>
          <w:tcPr>
            <w:tcW w:w="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112.87</w:t>
            </w: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23,736.668</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2,825.281</w:t>
            </w:r>
            <w:r>
              <w:rPr>
                <w:rFonts w:ascii="Times New Roman" w:cs="Times New Roman" w:eastAsia="Times New Roman" w:hAnsi="Times New Roman"/>
                <w:sz w:val="21"/>
                <w:szCs w:val="21"/>
                <w:color w:val="008000"/>
                <w:w w:val="94"/>
                <w:vertAlign w:val="superscript"/>
              </w:rPr>
              <w:t>(2)</w:t>
            </w:r>
          </w:p>
        </w:tc>
        <w:tc>
          <w:tcPr>
            <w:tcW w:w="32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6,140.176</w:t>
            </w:r>
            <w:r>
              <w:rPr>
                <w:rFonts w:ascii="Times New Roman" w:cs="Times New Roman" w:eastAsia="Times New Roman" w:hAnsi="Times New Roman"/>
                <w:sz w:val="21"/>
                <w:szCs w:val="21"/>
                <w:color w:val="008000"/>
                <w:w w:val="94"/>
                <w:vertAlign w:val="superscript"/>
              </w:rPr>
              <w:t>(3)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18,800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12/22/2032</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18,800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18,800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8"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8.831 net shares of common stock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19.165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5" w:lineRule="exact"/>
        <w:rPr>
          <w:sz w:val="20"/>
          <w:szCs w:val="20"/>
          <w:color w:val="auto"/>
        </w:rPr>
      </w:pPr>
    </w:p>
    <w:p>
      <w:pPr>
        <w:ind w:right="3159" w:firstLine="3"/>
        <w:spacing w:after="0" w:line="268"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5"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1" w:lineRule="exact"/>
        <w:rPr>
          <w:sz w:val="20"/>
          <w:szCs w:val="20"/>
          <w:color w:val="auto"/>
        </w:rPr>
      </w:pPr>
    </w:p>
    <w:p>
      <w:pPr>
        <w:ind w:right="3559"/>
        <w:spacing w:after="0" w:line="265"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87" w:lineRule="exact"/>
        <w:rPr>
          <w:sz w:val="20"/>
          <w:szCs w:val="20"/>
          <w:color w:val="auto"/>
        </w:rPr>
      </w:pPr>
    </w:p>
    <w:p>
      <w:pPr>
        <w:ind w:right="3159" w:firstLine="3"/>
        <w:spacing w:after="0" w:line="268" w:lineRule="auto"/>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5" w:lineRule="exact"/>
        <w:rPr>
          <w:rFonts w:ascii="Courier New" w:cs="Courier New" w:eastAsia="Courier New" w:hAnsi="Courier New"/>
          <w:sz w:val="17"/>
          <w:szCs w:val="17"/>
          <w:color w:val="auto"/>
        </w:rPr>
      </w:pPr>
    </w:p>
    <w:p>
      <w:pPr>
        <w:ind w:right="3159" w:firstLine="3"/>
        <w:spacing w:after="0" w:line="256" w:lineRule="auto"/>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1"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w:t>
      </w:r>
    </w:p>
    <w:tbl>
      <w:tblPr>
        <w:tblLayout w:type="fixed"/>
        <w:tblInd w:w="0" w:type="dxa"/>
        <w:tblCellMar>
          <w:top w:w="0" w:type="dxa"/>
          <w:left w:w="0" w:type="dxa"/>
          <w:bottom w:w="0" w:type="dxa"/>
          <w:right w:w="0" w:type="dxa"/>
        </w:tblCellMar>
      </w:tblPr>
      <w:tr>
        <w:trPr>
          <w:trHeight w:val="164"/>
        </w:trPr>
        <w:tc>
          <w:tcPr>
            <w:tcW w:w="2760" w:type="dxa"/>
            <w:vAlign w:val="bottom"/>
            <w:gridSpan w:val="3"/>
          </w:tcPr>
          <w:p>
            <w:pPr>
              <w:spacing w:after="0" w:line="164" w:lineRule="exact"/>
              <w:rPr>
                <w:sz w:val="20"/>
                <w:szCs w:val="20"/>
                <w:color w:val="auto"/>
              </w:rPr>
            </w:pPr>
            <w:r>
              <w:rPr>
                <w:rFonts w:ascii="Courier New" w:cs="Courier New" w:eastAsia="Courier New" w:hAnsi="Courier New"/>
                <w:sz w:val="17"/>
                <w:szCs w:val="17"/>
                <w:color w:val="auto"/>
                <w:w w:val="99"/>
              </w:rPr>
              <w:t>the undersigned in writing,</w:t>
            </w:r>
          </w:p>
        </w:tc>
        <w:tc>
          <w:tcPr>
            <w:tcW w:w="3780" w:type="dxa"/>
            <w:vAlign w:val="bottom"/>
          </w:tcPr>
          <w:p>
            <w:pPr>
              <w:ind w:left="60"/>
              <w:spacing w:after="0" w:line="164" w:lineRule="exact"/>
              <w:rPr>
                <w:sz w:val="20"/>
                <w:szCs w:val="20"/>
                <w:color w:val="auto"/>
              </w:rPr>
            </w:pPr>
            <w:r>
              <w:rPr>
                <w:rFonts w:ascii="Courier New" w:cs="Courier New" w:eastAsia="Courier New" w:hAnsi="Courier New"/>
                <w:sz w:val="17"/>
                <w:szCs w:val="17"/>
                <w:color w:val="auto"/>
                <w:w w:val="98"/>
              </w:rPr>
              <w:t>or at such time as the undersigned is</w:t>
            </w:r>
          </w:p>
        </w:tc>
      </w:tr>
      <w:tr>
        <w:trPr>
          <w:trHeight w:val="282"/>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w w:val="99"/>
              </w:rPr>
              <w:t>no longer an officer 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492"/>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00" w:type="dxa"/>
            <w:vAlign w:val="bottom"/>
            <w:gridSpan w:val="2"/>
          </w:tcPr>
          <w:p>
            <w:pPr>
              <w:ind w:left="860"/>
              <w:spacing w:after="0"/>
              <w:rPr>
                <w:sz w:val="20"/>
                <w:szCs w:val="20"/>
                <w:color w:val="auto"/>
              </w:rPr>
            </w:pPr>
            <w:r>
              <w:rPr>
                <w:rFonts w:ascii="Courier New" w:cs="Courier New" w:eastAsia="Courier New" w:hAnsi="Courier New"/>
                <w:sz w:val="17"/>
                <w:szCs w:val="17"/>
                <w:color w:val="auto"/>
                <w:w w:val="99"/>
              </w:rPr>
              <w:t>/s/ Richard</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W. Rodier</w:t>
            </w:r>
          </w:p>
        </w:tc>
      </w:tr>
      <w:tr>
        <w:trPr>
          <w:trHeight w:val="282"/>
        </w:trPr>
        <w:tc>
          <w:tcPr>
            <w:tcW w:w="760" w:type="dxa"/>
            <w:vAlign w:val="bottom"/>
          </w:tcPr>
          <w:p>
            <w:pPr>
              <w:spacing w:after="0"/>
              <w:rPr>
                <w:sz w:val="24"/>
                <w:szCs w:val="24"/>
                <w:color w:val="auto"/>
              </w:rPr>
            </w:pPr>
          </w:p>
        </w:tc>
        <w:tc>
          <w:tcPr>
            <w:tcW w:w="1600" w:type="dxa"/>
            <w:vAlign w:val="bottom"/>
          </w:tcPr>
          <w:p>
            <w:pPr>
              <w:ind w:left="860"/>
              <w:spacing w:after="0"/>
              <w:rPr>
                <w:sz w:val="20"/>
                <w:szCs w:val="20"/>
                <w:color w:val="auto"/>
              </w:rPr>
            </w:pPr>
            <w:r>
              <w:rPr>
                <w:rFonts w:ascii="Courier New" w:cs="Courier New" w:eastAsia="Courier New" w:hAnsi="Courier New"/>
                <w:sz w:val="17"/>
                <w:szCs w:val="17"/>
                <w:color w:val="auto"/>
              </w:rPr>
              <w:t>Richard</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 Rodier</w:t>
            </w:r>
          </w:p>
        </w:tc>
      </w:tr>
      <w:tr>
        <w:trPr>
          <w:trHeight w:val="387"/>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11/14/2022</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2022-12-23T10:25:55Z</dcterms:created>
  <dcterms:modified xsi:type="dcterms:W3CDTF">2022-12-23T10:25:55Z</dcterms:modified>
</cp:coreProperties>
</file>