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BURKART PHILIP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03/30/2017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6"/>
        <w:spacing w:after="0"/>
        <w:rPr>
          <w:sz w:val="20"/>
          <w:szCs w:val="20"/>
          <w:color w:val="auto"/>
        </w:rPr>
      </w:pPr>
      <w:r>
        <w:rPr>
          <w:rFonts w:ascii="Arial" w:cs="Arial" w:eastAsia="Arial" w:hAnsi="Arial"/>
          <w:sz w:val="17"/>
          <w:szCs w:val="17"/>
          <w:color w:val="0000FF"/>
        </w:rPr>
        <w:t>VP, Irrig. &amp; Lighting Business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9"/>
              <w:spacing w:after="0"/>
              <w:rPr>
                <w:sz w:val="20"/>
                <w:szCs w:val="20"/>
                <w:color w:val="auto"/>
              </w:rPr>
            </w:pPr>
            <w:r>
              <w:rPr>
                <w:rFonts w:ascii="Arial" w:cs="Arial" w:eastAsia="Arial" w:hAnsi="Arial"/>
                <w:sz w:val="17"/>
                <w:szCs w:val="17"/>
                <w:color w:val="0000FF"/>
              </w:rPr>
              <w:t>03/30/2017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Pr>
          <w:p>
            <w:pPr>
              <w:ind w:left="120"/>
              <w:spacing w:after="0"/>
              <w:rPr>
                <w:sz w:val="20"/>
                <w:szCs w:val="20"/>
                <w:color w:val="auto"/>
              </w:rPr>
            </w:pPr>
            <w:r>
              <w:rPr>
                <w:rFonts w:ascii="Arial" w:cs="Arial" w:eastAsia="Arial" w:hAnsi="Arial"/>
                <w:sz w:val="17"/>
                <w:szCs w:val="17"/>
                <w:color w:val="0000FF"/>
              </w:rPr>
              <w:t>20,000</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ind w:right="7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7.155</w:t>
            </w: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1"/>
              </w:rPr>
              <w:t>187,391</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9"/>
              <w:spacing w:after="0"/>
              <w:rPr>
                <w:sz w:val="20"/>
                <w:szCs w:val="20"/>
                <w:color w:val="auto"/>
              </w:rPr>
            </w:pPr>
            <w:r>
              <w:rPr>
                <w:rFonts w:ascii="Arial" w:cs="Arial" w:eastAsia="Arial" w:hAnsi="Arial"/>
                <w:sz w:val="17"/>
                <w:szCs w:val="17"/>
                <w:color w:val="0000FF"/>
              </w:rPr>
              <w:t>03/30/2017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20,000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62.734</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91"/>
              </w:rPr>
              <w:t>167,391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79,730.938</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34,933.098</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7.155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03/30/2017</w:t>
            </w:r>
          </w:p>
        </w:tc>
        <w:tc>
          <w:tcPr>
            <w:tcW w:w="1180" w:type="dxa"/>
            <w:vAlign w:val="bottom"/>
          </w:tcPr>
          <w:p>
            <w:pPr>
              <w:spacing w:after="0"/>
              <w:rPr>
                <w:sz w:val="17"/>
                <w:szCs w:val="17"/>
                <w:color w:val="auto"/>
              </w:rPr>
            </w:pPr>
          </w:p>
        </w:tc>
        <w:tc>
          <w:tcPr>
            <w:tcW w:w="440" w:type="dxa"/>
            <w:vAlign w:val="bottom"/>
          </w:tcPr>
          <w:p>
            <w:pPr>
              <w:jc w:val="right"/>
              <w:ind w:right="99"/>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3"/>
                <w:szCs w:val="13"/>
                <w:color w:val="0000FF"/>
                <w:w w:val="95"/>
              </w:rPr>
              <w:t>20,000</w:t>
            </w:r>
          </w:p>
        </w:tc>
        <w:tc>
          <w:tcPr>
            <w:tcW w:w="8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12/03/2018</w:t>
            </w:r>
          </w:p>
        </w:tc>
        <w:tc>
          <w:tcPr>
            <w:tcW w:w="1300" w:type="dxa"/>
            <w:vAlign w:val="bottom"/>
            <w:gridSpan w:val="3"/>
          </w:tcPr>
          <w:p>
            <w:pPr>
              <w:ind w:left="8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20,000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ind w:left="180"/>
              <w:spacing w:after="0" w:line="109"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$62.615 to $62.851,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3,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03/31/2017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2019-12-23T21:05:15Z</dcterms:created>
  <dcterms:modified xsi:type="dcterms:W3CDTF">2019-12-23T21:05:15Z</dcterms:modified>
</cp:coreProperties>
</file>