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154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ETTINGER JEFFREY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21.555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67,634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1,653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65,981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21.555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6,842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vested in three equal annual installments commencing on the first anniversary of the date of grant, which was November 1, 2012.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Amy E. Dahl, Attorney-in-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Fact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-3130550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293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2022-09-15T09:25:39Z</dcterms:created>
  <dcterms:modified xsi:type="dcterms:W3CDTF">2022-09-15T09:25:39Z</dcterms:modified>
</cp:coreProperties>
</file>