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64261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JANEY GREGORY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7"/>
          <w:szCs w:val="17"/>
          <w:color w:val="0000FF"/>
        </w:rPr>
        <w:t>Group VP, Contractor &amp; Res</w:t>
      </w:r>
    </w:p>
    <w:p>
      <w:pPr>
        <w:spacing w:after="0" w:line="306"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12/21/2022</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1,225</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2,650.106</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2,706.692</w:t>
            </w:r>
          </w:p>
        </w:tc>
        <w:tc>
          <w:tcPr>
            <w:tcW w:w="340" w:type="dxa"/>
            <w:vAlign w:val="bottom"/>
          </w:tcPr>
          <w:p>
            <w:pPr>
              <w:spacing w:after="0"/>
              <w:rPr>
                <w:sz w:val="22"/>
                <w:szCs w:val="22"/>
                <w:color w:val="auto"/>
              </w:rPr>
            </w:pPr>
          </w:p>
        </w:tc>
        <w:tc>
          <w:tcPr>
            <w:tcW w:w="540" w:type="dxa"/>
            <w:vAlign w:val="bottom"/>
          </w:tcPr>
          <w:p>
            <w:pPr>
              <w:jc w:val="center"/>
              <w:ind w:right="31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2,098.705</w:t>
            </w:r>
          </w:p>
        </w:tc>
        <w:tc>
          <w:tcPr>
            <w:tcW w:w="340" w:type="dxa"/>
            <w:vAlign w:val="bottom"/>
          </w:tcPr>
          <w:p>
            <w:pPr>
              <w:spacing w:after="0"/>
              <w:rPr>
                <w:sz w:val="17"/>
                <w:szCs w:val="17"/>
                <w:color w:val="auto"/>
              </w:rPr>
            </w:pPr>
          </w:p>
        </w:tc>
        <w:tc>
          <w:tcPr>
            <w:tcW w:w="540" w:type="dxa"/>
            <w:vAlign w:val="bottom"/>
            <w:vMerge w:val="restart"/>
          </w:tcPr>
          <w:p>
            <w:pPr>
              <w:jc w:val="center"/>
              <w:ind w:right="294"/>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262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2"/>
              </w:rPr>
              <w:t>(Instr. 4)</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111.15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12/22/2022</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11,300</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12/22/2032</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11,300</w:t>
            </w:r>
          </w:p>
        </w:tc>
        <w:tc>
          <w:tcPr>
            <w:tcW w:w="40" w:type="dxa"/>
            <w:vAlign w:val="bottom"/>
          </w:tcPr>
          <w:p>
            <w:pPr>
              <w:spacing w:after="0"/>
              <w:rPr>
                <w:sz w:val="16"/>
                <w:szCs w:val="16"/>
                <w:color w:val="auto"/>
              </w:rPr>
            </w:pPr>
          </w:p>
        </w:tc>
        <w:tc>
          <w:tcPr>
            <w:tcW w:w="7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11,300</w:t>
            </w:r>
          </w:p>
        </w:tc>
        <w:tc>
          <w:tcPr>
            <w:tcW w:w="5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jc w:val="both"/>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2020 to Fiscal 2022 Performance Period under The Toro Company Amended and Restated 2010 Equity and Incentive Plan, as amended and restated, as approved by the Issuer's Compensation &amp; Human Resources Committee of its Board of Directors on December 13, 20212 and which was conditioned upon and subject to confirmation by the Issuer's Fiscal 2022 financial results that were released on December 21, 2022.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December 22, 2022 grant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Amy E. Dahl,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12/23/2022</w:t>
            </w:r>
          </w:p>
        </w:tc>
        <w:tc>
          <w:tcPr>
            <w:tcW w:w="0" w:type="dxa"/>
            <w:vAlign w:val="bottom"/>
          </w:tcPr>
          <w:p>
            <w:pPr>
              <w:spacing w:after="0"/>
              <w:rPr>
                <w:sz w:val="1"/>
                <w:szCs w:val="1"/>
                <w:color w:val="auto"/>
              </w:rPr>
            </w:pPr>
          </w:p>
        </w:tc>
      </w:tr>
      <w:tr>
        <w:trPr>
          <w:trHeight w:val="88"/>
        </w:trPr>
        <w:tc>
          <w:tcPr>
            <w:tcW w:w="200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3259"/>
        <w:spacing w:after="0" w:line="26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Amy E. Dahl, signing singly, true and lawful attorney-in-fact relative to the filings identified below in connection with the undersigned's derivative and non-derivative securities of The Toro Company (the 'Company') to:</w:t>
      </w:r>
    </w:p>
    <w:p>
      <w:pPr>
        <w:spacing w:after="0" w:line="85" w:lineRule="exact"/>
        <w:rPr>
          <w:sz w:val="20"/>
          <w:szCs w:val="20"/>
          <w:color w:val="auto"/>
        </w:rPr>
      </w:pPr>
    </w:p>
    <w:p>
      <w:pPr>
        <w:ind w:right="3159" w:firstLine="3"/>
        <w:spacing w:after="0" w:line="268" w:lineRule="auto"/>
        <w:tabs>
          <w:tab w:leader="none" w:pos="80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5" w:lineRule="exact"/>
        <w:rPr>
          <w:rFonts w:ascii="Courier New" w:cs="Courier New" w:eastAsia="Courier New" w:hAnsi="Courier New"/>
          <w:sz w:val="17"/>
          <w:szCs w:val="17"/>
          <w:color w:val="auto"/>
        </w:rPr>
      </w:pPr>
    </w:p>
    <w:p>
      <w:pPr>
        <w:ind w:left="800" w:hanging="797"/>
        <w:spacing w:after="0"/>
        <w:tabs>
          <w:tab w:leader="none" w:pos="8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1" w:lineRule="exact"/>
        <w:rPr>
          <w:sz w:val="20"/>
          <w:szCs w:val="20"/>
          <w:color w:val="auto"/>
        </w:rPr>
      </w:pPr>
    </w:p>
    <w:p>
      <w:pPr>
        <w:ind w:right="3559"/>
        <w:spacing w:after="0" w:line="265"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87" w:lineRule="exact"/>
        <w:rPr>
          <w:sz w:val="20"/>
          <w:szCs w:val="20"/>
          <w:color w:val="auto"/>
        </w:rPr>
      </w:pPr>
    </w:p>
    <w:p>
      <w:pPr>
        <w:ind w:right="3159" w:firstLine="3"/>
        <w:spacing w:after="0" w:line="268" w:lineRule="auto"/>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5" w:lineRule="exact"/>
        <w:rPr>
          <w:rFonts w:ascii="Courier New" w:cs="Courier New" w:eastAsia="Courier New" w:hAnsi="Courier New"/>
          <w:sz w:val="17"/>
          <w:szCs w:val="17"/>
          <w:color w:val="auto"/>
        </w:rPr>
      </w:pPr>
    </w:p>
    <w:p>
      <w:pPr>
        <w:ind w:right="3159" w:firstLine="3"/>
        <w:spacing w:after="0" w:line="256" w:lineRule="auto"/>
        <w:tabs>
          <w:tab w:leader="none" w:pos="805"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1" w:lineRule="exact"/>
        <w:rPr>
          <w:sz w:val="20"/>
          <w:szCs w:val="20"/>
          <w:color w:val="auto"/>
        </w:rPr>
      </w:pPr>
    </w:p>
    <w:p>
      <w:pPr>
        <w:ind w:right="3059"/>
        <w:spacing w:after="0" w:line="246"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8" w:lineRule="exact"/>
        <w:rPr>
          <w:sz w:val="20"/>
          <w:szCs w:val="20"/>
          <w:color w:val="auto"/>
        </w:rPr>
      </w:pPr>
    </w:p>
    <w:p>
      <w:pPr>
        <w:ind w:right="3159"/>
        <w:spacing w:after="0" w:line="269"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w:t>
      </w:r>
    </w:p>
    <w:tbl>
      <w:tblPr>
        <w:tblLayout w:type="fixed"/>
        <w:tblInd w:w="0" w:type="dxa"/>
        <w:tblCellMar>
          <w:top w:w="0" w:type="dxa"/>
          <w:left w:w="0" w:type="dxa"/>
          <w:bottom w:w="0" w:type="dxa"/>
          <w:right w:w="0" w:type="dxa"/>
        </w:tblCellMar>
      </w:tblPr>
      <w:tr>
        <w:trPr>
          <w:trHeight w:val="164"/>
        </w:trPr>
        <w:tc>
          <w:tcPr>
            <w:tcW w:w="2760" w:type="dxa"/>
            <w:vAlign w:val="bottom"/>
            <w:gridSpan w:val="3"/>
          </w:tcPr>
          <w:p>
            <w:pPr>
              <w:spacing w:after="0" w:line="164" w:lineRule="exact"/>
              <w:rPr>
                <w:sz w:val="20"/>
                <w:szCs w:val="20"/>
                <w:color w:val="auto"/>
              </w:rPr>
            </w:pPr>
            <w:r>
              <w:rPr>
                <w:rFonts w:ascii="Courier New" w:cs="Courier New" w:eastAsia="Courier New" w:hAnsi="Courier New"/>
                <w:sz w:val="17"/>
                <w:szCs w:val="17"/>
                <w:color w:val="auto"/>
                <w:w w:val="99"/>
              </w:rPr>
              <w:t>the undersigned in writing,</w:t>
            </w:r>
          </w:p>
        </w:tc>
        <w:tc>
          <w:tcPr>
            <w:tcW w:w="3780" w:type="dxa"/>
            <w:vAlign w:val="bottom"/>
          </w:tcPr>
          <w:p>
            <w:pPr>
              <w:ind w:left="60"/>
              <w:spacing w:after="0" w:line="164" w:lineRule="exact"/>
              <w:rPr>
                <w:sz w:val="20"/>
                <w:szCs w:val="20"/>
                <w:color w:val="auto"/>
              </w:rPr>
            </w:pPr>
            <w:r>
              <w:rPr>
                <w:rFonts w:ascii="Courier New" w:cs="Courier New" w:eastAsia="Courier New" w:hAnsi="Courier New"/>
                <w:sz w:val="17"/>
                <w:szCs w:val="17"/>
                <w:color w:val="auto"/>
                <w:w w:val="98"/>
              </w:rPr>
              <w:t>or at such time as the undersigned is</w:t>
            </w:r>
          </w:p>
        </w:tc>
      </w:tr>
      <w:tr>
        <w:trPr>
          <w:trHeight w:val="282"/>
        </w:trPr>
        <w:tc>
          <w:tcPr>
            <w:tcW w:w="2360" w:type="dxa"/>
            <w:vAlign w:val="bottom"/>
            <w:gridSpan w:val="2"/>
          </w:tcPr>
          <w:p>
            <w:pPr>
              <w:spacing w:after="0"/>
              <w:rPr>
                <w:sz w:val="20"/>
                <w:szCs w:val="20"/>
                <w:color w:val="auto"/>
              </w:rPr>
            </w:pPr>
            <w:r>
              <w:rPr>
                <w:rFonts w:ascii="Courier New" w:cs="Courier New" w:eastAsia="Courier New" w:hAnsi="Courier New"/>
                <w:sz w:val="17"/>
                <w:szCs w:val="17"/>
                <w:color w:val="auto"/>
                <w:w w:val="99"/>
              </w:rPr>
              <w:t>no longer an officer of</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Company, whichever first occurs.</w:t>
            </w:r>
          </w:p>
        </w:tc>
      </w:tr>
      <w:tr>
        <w:trPr>
          <w:trHeight w:val="492"/>
        </w:trPr>
        <w:tc>
          <w:tcPr>
            <w:tcW w:w="760" w:type="dxa"/>
            <w:vAlign w:val="bottom"/>
          </w:tcPr>
          <w:p>
            <w:pPr>
              <w:spacing w:after="0"/>
              <w:rPr>
                <w:sz w:val="20"/>
                <w:szCs w:val="20"/>
                <w:color w:val="auto"/>
              </w:rPr>
            </w:pPr>
            <w:r>
              <w:rPr>
                <w:rFonts w:ascii="Courier New" w:cs="Courier New" w:eastAsia="Courier New" w:hAnsi="Courier New"/>
                <w:sz w:val="17"/>
                <w:szCs w:val="17"/>
                <w:color w:val="auto"/>
              </w:rPr>
              <w:t>Signed:</w:t>
            </w:r>
          </w:p>
        </w:tc>
        <w:tc>
          <w:tcPr>
            <w:tcW w:w="2000" w:type="dxa"/>
            <w:vAlign w:val="bottom"/>
            <w:gridSpan w:val="2"/>
          </w:tcPr>
          <w:p>
            <w:pPr>
              <w:ind w:left="860"/>
              <w:spacing w:after="0"/>
              <w:rPr>
                <w:sz w:val="20"/>
                <w:szCs w:val="20"/>
                <w:color w:val="auto"/>
              </w:rPr>
            </w:pPr>
            <w:r>
              <w:rPr>
                <w:rFonts w:ascii="Courier New" w:cs="Courier New" w:eastAsia="Courier New" w:hAnsi="Courier New"/>
                <w:sz w:val="17"/>
                <w:szCs w:val="17"/>
                <w:color w:val="auto"/>
                <w:w w:val="99"/>
              </w:rPr>
              <w:t>/s/ Gregory</w:t>
            </w:r>
          </w:p>
        </w:tc>
        <w:tc>
          <w:tcPr>
            <w:tcW w:w="3780" w:type="dxa"/>
            <w:vAlign w:val="bottom"/>
          </w:tcPr>
          <w:p>
            <w:pPr>
              <w:ind w:left="60"/>
              <w:spacing w:after="0"/>
              <w:rPr>
                <w:sz w:val="20"/>
                <w:szCs w:val="20"/>
                <w:color w:val="auto"/>
              </w:rPr>
            </w:pPr>
            <w:r>
              <w:rPr>
                <w:rFonts w:ascii="Courier New" w:cs="Courier New" w:eastAsia="Courier New" w:hAnsi="Courier New"/>
                <w:sz w:val="17"/>
                <w:szCs w:val="17"/>
                <w:color w:val="auto"/>
              </w:rPr>
              <w:t>S. Janey</w:t>
            </w:r>
          </w:p>
        </w:tc>
      </w:tr>
      <w:tr>
        <w:trPr>
          <w:trHeight w:val="282"/>
        </w:trPr>
        <w:tc>
          <w:tcPr>
            <w:tcW w:w="760" w:type="dxa"/>
            <w:vAlign w:val="bottom"/>
          </w:tcPr>
          <w:p>
            <w:pPr>
              <w:spacing w:after="0"/>
              <w:rPr>
                <w:sz w:val="24"/>
                <w:szCs w:val="24"/>
                <w:color w:val="auto"/>
              </w:rPr>
            </w:pPr>
          </w:p>
        </w:tc>
        <w:tc>
          <w:tcPr>
            <w:tcW w:w="1600" w:type="dxa"/>
            <w:vAlign w:val="bottom"/>
          </w:tcPr>
          <w:p>
            <w:pPr>
              <w:ind w:left="860"/>
              <w:spacing w:after="0"/>
              <w:rPr>
                <w:sz w:val="20"/>
                <w:szCs w:val="20"/>
                <w:color w:val="auto"/>
              </w:rPr>
            </w:pPr>
            <w:r>
              <w:rPr>
                <w:rFonts w:ascii="Courier New" w:cs="Courier New" w:eastAsia="Courier New" w:hAnsi="Courier New"/>
                <w:sz w:val="17"/>
                <w:szCs w:val="17"/>
                <w:color w:val="auto"/>
              </w:rPr>
              <w:t>Gregory</w:t>
            </w:r>
          </w:p>
        </w:tc>
        <w:tc>
          <w:tcPr>
            <w:tcW w:w="41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S. Janey</w:t>
            </w:r>
          </w:p>
        </w:tc>
      </w:tr>
      <w:tr>
        <w:trPr>
          <w:trHeight w:val="387"/>
        </w:trPr>
        <w:tc>
          <w:tcPr>
            <w:tcW w:w="760" w:type="dxa"/>
            <w:vAlign w:val="bottom"/>
          </w:tcPr>
          <w:p>
            <w:pPr>
              <w:spacing w:after="0"/>
              <w:rPr>
                <w:sz w:val="20"/>
                <w:szCs w:val="20"/>
                <w:color w:val="auto"/>
              </w:rPr>
            </w:pPr>
            <w:r>
              <w:rPr>
                <w:rFonts w:ascii="Courier New" w:cs="Courier New" w:eastAsia="Courier New" w:hAnsi="Courier New"/>
                <w:sz w:val="17"/>
                <w:szCs w:val="17"/>
                <w:color w:val="auto"/>
              </w:rPr>
              <w:t>Dated:</w:t>
            </w:r>
          </w:p>
        </w:tc>
        <w:tc>
          <w:tcPr>
            <w:tcW w:w="1600" w:type="dxa"/>
            <w:vAlign w:val="bottom"/>
          </w:tcPr>
          <w:p>
            <w:pPr>
              <w:jc w:val="right"/>
              <w:ind w:right="456"/>
              <w:spacing w:after="0"/>
              <w:rPr>
                <w:sz w:val="20"/>
                <w:szCs w:val="20"/>
                <w:color w:val="auto"/>
              </w:rPr>
            </w:pPr>
            <w:r>
              <w:rPr>
                <w:rFonts w:ascii="Courier New" w:cs="Courier New" w:eastAsia="Courier New" w:hAnsi="Courier New"/>
                <w:sz w:val="17"/>
                <w:szCs w:val="17"/>
                <w:color w:val="auto"/>
              </w:rPr>
              <w:t>11/18/2022</w:t>
            </w:r>
          </w:p>
        </w:tc>
        <w:tc>
          <w:tcPr>
            <w:tcW w:w="400" w:type="dxa"/>
            <w:vAlign w:val="bottom"/>
          </w:tcPr>
          <w:p>
            <w:pPr>
              <w:spacing w:after="0"/>
              <w:rPr>
                <w:sz w:val="24"/>
                <w:szCs w:val="24"/>
                <w:color w:val="auto"/>
              </w:rPr>
            </w:pPr>
          </w:p>
        </w:tc>
        <w:tc>
          <w:tcPr>
            <w:tcW w:w="37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6389"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2022-12-23T10:15:25Z</dcterms:created>
  <dcterms:modified xsi:type="dcterms:W3CDTF">2022-12-23T10:15:25Z</dcterms:modified>
</cp:coreProperties>
</file>