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6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5,038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37.67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5,038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70.81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4,116.266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37.67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5,038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42.475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three equal annual installments commencing on the first anniversary of the date of grant, which was November 2, 2015.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0170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2025-06-12T12:24:39Z</dcterms:created>
  <dcterms:modified xsi:type="dcterms:W3CDTF">2025-06-12T12:24:39Z</dcterms:modified>
</cp:coreProperties>
</file>