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2294010.xml.htm"/>
      <w:bookmarkStart w:id="1" w:name="kswkform4_17622940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Pemberton Jill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8111 LYNDALE AVENUE SOUTH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BLOOMINGTON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55420-1196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TORO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TTC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11/03/2025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1"/>
        <w:gridCol w:w="918"/>
        <w:gridCol w:w="787"/>
        <w:gridCol w:w="610"/>
        <w:gridCol w:w="345"/>
        <w:gridCol w:w="875"/>
        <w:gridCol w:w="435"/>
        <w:gridCol w:w="754"/>
        <w:gridCol w:w="1173"/>
        <w:gridCol w:w="982"/>
        <w:gridCol w:w="118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11/03/2025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74.21</w:t>
            </w:r>
            <w:r>
              <w:rPr/>
              <w:t xml:space="preserve"> 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1,235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11/03/2025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1,235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74.21</w:t>
            </w:r>
            <w:r>
              <w:rPr/>
              <w:t xml:space="preserve"> 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11/03/2025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1,235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74.21</w:t>
            </w:r>
            <w:r>
              <w:rPr/>
              <w:t xml:space="preserve"> 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6,124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 Pemberton Family Trust</w:t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Units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987.347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66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74.21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11/03/2025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11/03/2035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2,266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common stock award for service as a non-employee director issued under The Toro Company 2022 Equity and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20.018 common stock units acquired by the reporting person under the dividend reinvestment feature of The Toro Company Deferred Compensation Plan for Non-Employee Directors since the date of her last report.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Annual option grant for service as a non-employee director issued under The Toro Company 2022 Equity and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option vests in three equal annual installments commencing on the first anniversary of the November 3, 2025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Joanna M. Totsky,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8028" TargetMode="External"/><Relationship Id="rId5" Type="http://schemas.openxmlformats.org/officeDocument/2006/relationships/hyperlink" Target="http://www.sec.gov/cgi-bin/browse-edgar?action=getcompany&amp;CIK=00007377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695</Words>
  <Characters>3758</Characters>
  <CharactersWithSpaces>4366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