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855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553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03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Olson Richard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277" w:lineRule="exact"/>
        <w:rPr>
          <w:sz w:val="24"/>
          <w:szCs w:val="24"/>
          <w:color w:val="auto"/>
        </w:rPr>
      </w:pPr>
    </w:p>
    <w:p>
      <w:pPr>
        <w:sectPr>
          <w:pgSz w:w="11900" w:h="16838" w:orient="portrait"/>
          <w:cols w:equalWidth="0" w:num="3">
            <w:col w:w="3200" w:space="720"/>
            <w:col w:w="3100" w:space="720"/>
            <w:col w:w="3340"/>
          </w:cols>
          <w:pgMar w:left="460" w:top="217" w:right="359" w:bottom="1039" w:gutter="0" w:footer="0" w:header="0"/>
          <w:type w:val="continuous"/>
        </w:sectPr>
      </w:pP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680" w:type="dxa"/>
            <w:vAlign w:val="bottom"/>
            <w:gridSpan w:val="6"/>
            <w:vMerge w:val="restart"/>
          </w:tcPr>
          <w:p>
            <w:pPr>
              <w:jc w:val="center"/>
              <w:ind w:right="37"/>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80" w:type="dxa"/>
            <w:vAlign w:val="bottom"/>
            <w:gridSpan w:val="6"/>
            <w:vMerge w:val="continue"/>
          </w:tcPr>
          <w:p>
            <w:pPr>
              <w:spacing w:after="0"/>
              <w:rPr>
                <w:sz w:val="10"/>
                <w:szCs w:val="10"/>
                <w:color w:val="auto"/>
              </w:rPr>
            </w:pPr>
          </w:p>
        </w:tc>
        <w:tc>
          <w:tcPr>
            <w:tcW w:w="36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Line)</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55420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gridSpan w:val="5"/>
          </w:tcPr>
          <w:p>
            <w:pPr>
              <w:ind w:left="22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tcBorders>
              <w:top w:val="single" w:sz="8" w:color="EEEEEE"/>
            </w:tcBorders>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Person</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5"/>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50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0000FF"/>
              </w:rPr>
              <w:t>06/20/2025</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44,400</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38.82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gridSpan w:val="2"/>
          </w:tcPr>
          <w:p>
            <w:pPr>
              <w:jc w:val="center"/>
              <w:ind w:right="21"/>
              <w:spacing w:after="0"/>
              <w:rPr>
                <w:sz w:val="20"/>
                <w:szCs w:val="20"/>
                <w:color w:val="auto"/>
              </w:rPr>
            </w:pPr>
            <w:r>
              <w:rPr>
                <w:rFonts w:ascii="Times New Roman" w:cs="Times New Roman" w:eastAsia="Times New Roman" w:hAnsi="Times New Roman"/>
                <w:sz w:val="17"/>
                <w:szCs w:val="17"/>
                <w:color w:val="0000FF"/>
                <w:w w:val="96"/>
              </w:rPr>
              <w:t>65,923.461</w:t>
            </w:r>
          </w:p>
        </w:tc>
        <w:tc>
          <w:tcPr>
            <w:tcW w:w="32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0000FF"/>
              </w:rPr>
              <w:t>06/20/2025</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31,611</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69.31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gridSpan w:val="2"/>
          </w:tcPr>
          <w:p>
            <w:pPr>
              <w:jc w:val="center"/>
              <w:ind w:right="21"/>
              <w:spacing w:after="0"/>
              <w:rPr>
                <w:sz w:val="20"/>
                <w:szCs w:val="20"/>
                <w:color w:val="auto"/>
              </w:rPr>
            </w:pPr>
            <w:r>
              <w:rPr>
                <w:rFonts w:ascii="Times New Roman" w:cs="Times New Roman" w:eastAsia="Times New Roman" w:hAnsi="Times New Roman"/>
                <w:sz w:val="17"/>
                <w:szCs w:val="17"/>
                <w:color w:val="0000FF"/>
                <w:w w:val="96"/>
              </w:rPr>
              <w:t>34,312.461</w:t>
            </w:r>
          </w:p>
        </w:tc>
        <w:tc>
          <w:tcPr>
            <w:tcW w:w="32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4"/>
              </w:rPr>
              <w:t>17,552.057</w:t>
            </w:r>
            <w:r>
              <w:rPr>
                <w:rFonts w:ascii="Times New Roman" w:cs="Times New Roman" w:eastAsia="Times New Roman" w:hAnsi="Times New Roman"/>
                <w:sz w:val="21"/>
                <w:szCs w:val="21"/>
                <w:color w:val="008000"/>
                <w:w w:val="94"/>
                <w:vertAlign w:val="superscript"/>
              </w:rPr>
              <w:t>(1)</w:t>
            </w:r>
          </w:p>
        </w:tc>
        <w:tc>
          <w:tcPr>
            <w:tcW w:w="320" w:type="dxa"/>
            <w:vAlign w:val="bottom"/>
          </w:tcPr>
          <w:p>
            <w:pPr>
              <w:spacing w:after="0"/>
              <w:rPr>
                <w:sz w:val="17"/>
                <w:szCs w:val="17"/>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168,446.55</w:t>
            </w:r>
            <w:r>
              <w:rPr>
                <w:rFonts w:ascii="Times New Roman" w:cs="Times New Roman" w:eastAsia="Times New Roman" w:hAnsi="Times New Roman"/>
                <w:sz w:val="21"/>
                <w:szCs w:val="21"/>
                <w:color w:val="008000"/>
                <w:w w:val="94"/>
                <w:vertAlign w:val="superscript"/>
              </w:rPr>
              <w:t>(2)</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38.82</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06/20/2025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6"/>
                <w:szCs w:val="16"/>
                <w:color w:val="auto"/>
              </w:rPr>
            </w:pPr>
          </w:p>
        </w:tc>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44,400</w:t>
            </w: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12/04/2025</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44,400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180.709 net shares acquired by the reporting person since the date of his last report under the dividend reinvestment feature of The Toro Company Retirement Plan less quarterly non-discretionary administrative fees.</w:t>
      </w:r>
    </w:p>
    <w:p>
      <w:pPr>
        <w:spacing w:after="0" w:line="17" w:lineRule="exact"/>
        <w:rPr>
          <w:rFonts w:ascii="Times New Roman" w:cs="Times New Roman" w:eastAsia="Times New Roman" w:hAnsi="Times New Roman"/>
          <w:sz w:val="13"/>
          <w:szCs w:val="13"/>
          <w:color w:val="008000"/>
        </w:rPr>
      </w:pPr>
    </w:p>
    <w:p>
      <w:pPr>
        <w:ind w:left="40" w:right="4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1,737.38 performance share units acquired by the reporting person since the date of his last report under the dividend reinvestment feature of The Toro Company Deferred Compensation Plan for Officers.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December 4, 2015.</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06/23/2025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5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0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45408"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2025-06-23T14:28:21Z</dcterms:created>
  <dcterms:modified xsi:type="dcterms:W3CDTF">2025-06-23T14:28:21Z</dcterms:modified>
</cp:coreProperties>
</file>