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5361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36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King Margeaux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58"/>
        </w:trPr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8111 LYNDALE AVENUE SOUTH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7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1"/>
        </w:trPr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</w:tr>
      <w:tr>
        <w:trPr>
          <w:trHeight w:val="45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08/01/2024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08/01/2024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4,229.762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93.17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7,117.702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08/01/2024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93.17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5,188.702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1.019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jc w:val="center"/>
              <w:ind w:lef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4,229.762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4,229.762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4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4,229.759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0.012 shares acquired by the reporting person since the date of her last report under the dividend reinvestment feature of The Toro Company Retirement Plan.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August 1, 2023, which is the first anniversary of the date of grant.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Joanna M. Totsky,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08/02/2024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064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2024-08-02T11:38:17Z</dcterms:created>
  <dcterms:modified xsi:type="dcterms:W3CDTF">2024-08-02T11:38:17Z</dcterms:modified>
</cp:coreProperties>
</file>