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07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0796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DRAZAN MICHAEL 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5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09/02/2003</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03"/>
        <w:spacing w:after="0"/>
        <w:rPr>
          <w:sz w:val="20"/>
          <w:szCs w:val="20"/>
          <w:color w:val="auto"/>
        </w:rPr>
      </w:pPr>
      <w:r>
        <w:rPr>
          <w:rFonts w:ascii="Arial" w:cs="Arial" w:eastAsia="Arial" w:hAnsi="Arial"/>
          <w:sz w:val="18"/>
          <w:szCs w:val="18"/>
          <w:color w:val="0000FF"/>
        </w:rPr>
        <w:t>vice president corporate IS</w:t>
      </w:r>
    </w:p>
    <w:p>
      <w:pPr>
        <w:spacing w:after="0" w:line="180"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80" w:type="dxa"/>
            <w:vAlign w:val="bottom"/>
            <w:gridSpan w:val="9"/>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620" w:type="dxa"/>
            <w:vAlign w:val="bottom"/>
            <w:gridSpan w:val="6"/>
          </w:tcPr>
          <w:p>
            <w:pPr>
              <w:ind w:left="26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1120" w:type="dxa"/>
            <w:vAlign w:val="bottom"/>
            <w:gridSpan w:val="2"/>
            <w:vMerge w:val="restart"/>
          </w:tcPr>
          <w:p>
            <w:pPr>
              <w:ind w:left="260"/>
              <w:spacing w:after="0"/>
              <w:rPr>
                <w:sz w:val="20"/>
                <w:szCs w:val="20"/>
                <w:color w:val="auto"/>
              </w:rPr>
            </w:pPr>
            <w:r>
              <w:rPr>
                <w:rFonts w:ascii="Arial" w:cs="Arial" w:eastAsia="Arial" w:hAnsi="Arial"/>
                <w:sz w:val="14"/>
                <w:szCs w:val="14"/>
                <w:color w:val="auto"/>
              </w:rPr>
              <w:t>Line)</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vMerge w:val="restart"/>
          </w:tcPr>
          <w:p>
            <w:pPr>
              <w:spacing w:after="0"/>
              <w:rPr>
                <w:sz w:val="10"/>
                <w:szCs w:val="10"/>
                <w:color w:val="auto"/>
              </w:rPr>
            </w:pPr>
          </w:p>
        </w:tc>
        <w:tc>
          <w:tcPr>
            <w:tcW w:w="3260" w:type="dxa"/>
            <w:vAlign w:val="bottom"/>
            <w:gridSpan w:val="5"/>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8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vMerge w:val="continue"/>
          </w:tcPr>
          <w:p>
            <w:pPr>
              <w:spacing w:after="0"/>
              <w:rPr>
                <w:sz w:val="9"/>
                <w:szCs w:val="9"/>
                <w:color w:val="auto"/>
              </w:rPr>
            </w:pPr>
          </w:p>
        </w:tc>
        <w:tc>
          <w:tcPr>
            <w:tcW w:w="326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1900" w:type="dxa"/>
            <w:vAlign w:val="bottom"/>
            <w:gridSpan w:val="2"/>
            <w:vMerge w:val="continue"/>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60" w:type="dxa"/>
            <w:vAlign w:val="bottom"/>
            <w:gridSpan w:val="5"/>
          </w:tcPr>
          <w:p>
            <w:pPr>
              <w:ind w:left="4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80" w:type="dxa"/>
            <w:vAlign w:val="bottom"/>
            <w:gridSpan w:val="2"/>
          </w:tcPr>
          <w:p>
            <w:pPr>
              <w:ind w:left="460"/>
              <w:spacing w:after="0"/>
              <w:rPr>
                <w:sz w:val="20"/>
                <w:szCs w:val="20"/>
                <w:color w:val="auto"/>
              </w:rPr>
            </w:pPr>
            <w:r>
              <w:rPr>
                <w:rFonts w:ascii="Arial" w:cs="Arial" w:eastAsia="Arial" w:hAnsi="Arial"/>
                <w:sz w:val="14"/>
                <w:szCs w:val="14"/>
                <w:color w:val="auto"/>
              </w:rPr>
              <w:t>Person</w:t>
            </w: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3"/>
          </w:tcPr>
          <w:p>
            <w:pPr>
              <w:spacing w:after="0"/>
              <w:rPr>
                <w:sz w:val="11"/>
                <w:szCs w:val="11"/>
                <w:color w:val="auto"/>
              </w:rPr>
            </w:pPr>
          </w:p>
        </w:tc>
        <w:tc>
          <w:tcPr>
            <w:tcW w:w="2700" w:type="dxa"/>
            <w:vAlign w:val="bottom"/>
            <w:tcBorders>
              <w:bottom w:val="single" w:sz="8" w:color="2C2C2C"/>
            </w:tcBorders>
            <w:gridSpan w:val="6"/>
          </w:tcPr>
          <w:p>
            <w:pPr>
              <w:spacing w:after="0"/>
              <w:rPr>
                <w:sz w:val="11"/>
                <w:szCs w:val="11"/>
                <w:color w:val="auto"/>
              </w:rPr>
            </w:pPr>
          </w:p>
        </w:tc>
        <w:tc>
          <w:tcPr>
            <w:tcW w:w="400" w:type="dxa"/>
            <w:vAlign w:val="bottom"/>
            <w:tcBorders>
              <w:bottom w:val="single" w:sz="8" w:color="2C2C2C"/>
            </w:tcBorders>
            <w:gridSpan w:val="2"/>
          </w:tcPr>
          <w:p>
            <w:pPr>
              <w:spacing w:after="0"/>
              <w:rPr>
                <w:sz w:val="11"/>
                <w:szCs w:val="11"/>
                <w:color w:val="auto"/>
              </w:rPr>
            </w:pPr>
          </w:p>
        </w:tc>
        <w:tc>
          <w:tcPr>
            <w:tcW w:w="1680" w:type="dxa"/>
            <w:vAlign w:val="bottom"/>
            <w:tcBorders>
              <w:bottom w:val="single" w:sz="8" w:color="2C2C2C"/>
            </w:tcBorders>
            <w:gridSpan w:val="2"/>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8260" w:type="dxa"/>
            <w:vAlign w:val="bottom"/>
            <w:tcBorders>
              <w:top w:val="single" w:sz="8" w:color="2C2C2C"/>
            </w:tcBorders>
            <w:gridSpan w:val="15"/>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78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260" w:type="dxa"/>
            <w:vAlign w:val="bottom"/>
            <w:gridSpan w:val="2"/>
          </w:tcPr>
          <w:p>
            <w:pPr>
              <w:ind w:left="20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20"/>
                <w:szCs w:val="20"/>
                <w:color w:val="auto"/>
              </w:rPr>
            </w:pPr>
            <w:r>
              <w:rPr>
                <w:rFonts w:ascii="Arial" w:cs="Arial" w:eastAsia="Arial" w:hAnsi="Arial"/>
                <w:sz w:val="12"/>
                <w:szCs w:val="12"/>
                <w:b w:val="1"/>
                <w:bCs w:val="1"/>
                <w:color w:val="auto"/>
              </w:rPr>
              <w:t>3.</w:t>
            </w:r>
          </w:p>
        </w:tc>
        <w:tc>
          <w:tcPr>
            <w:tcW w:w="380" w:type="dxa"/>
            <w:vAlign w:val="bottom"/>
          </w:tcPr>
          <w:p>
            <w:pPr>
              <w:spacing w:after="0"/>
              <w:rPr>
                <w:sz w:val="15"/>
                <w:szCs w:val="15"/>
                <w:color w:val="auto"/>
              </w:rPr>
            </w:pPr>
          </w:p>
        </w:tc>
        <w:tc>
          <w:tcPr>
            <w:tcW w:w="19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1580" w:type="dxa"/>
            <w:vAlign w:val="bottom"/>
            <w:gridSpan w:val="3"/>
          </w:tcPr>
          <w:p>
            <w:pPr>
              <w:ind w:left="60"/>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w:t>
            </w:r>
          </w:p>
        </w:tc>
        <w:tc>
          <w:tcPr>
            <w:tcW w:w="11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15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 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5)</w:t>
            </w: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112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11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vMerge w:val="restart"/>
          </w:tcPr>
          <w:p>
            <w:pPr>
              <w:spacing w:after="0"/>
              <w:rPr>
                <w:sz w:val="20"/>
                <w:szCs w:val="20"/>
                <w:color w:val="auto"/>
              </w:rPr>
            </w:pPr>
            <w:r>
              <w:rPr>
                <w:rFonts w:ascii="Arial" w:cs="Arial" w:eastAsia="Arial" w:hAnsi="Arial"/>
                <w:sz w:val="12"/>
                <w:szCs w:val="12"/>
                <w:b w:val="1"/>
                <w:bCs w:val="1"/>
                <w:color w:val="auto"/>
              </w:rPr>
              <w:t>Code</w:t>
            </w:r>
          </w:p>
        </w:tc>
        <w:tc>
          <w:tcPr>
            <w:tcW w:w="3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0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(A) or</w:t>
            </w:r>
          </w:p>
        </w:tc>
        <w:tc>
          <w:tcPr>
            <w:tcW w:w="7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1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vMerge w:val="continue"/>
          </w:tcPr>
          <w:p>
            <w:pPr>
              <w:spacing w:after="0"/>
              <w:rPr>
                <w:sz w:val="8"/>
                <w:szCs w:val="8"/>
                <w:color w:val="auto"/>
              </w:rPr>
            </w:pPr>
          </w:p>
        </w:tc>
        <w:tc>
          <w:tcPr>
            <w:tcW w:w="38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4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1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w w:val="97"/>
              </w:rPr>
              <w:t>09/02/2003</w:t>
            </w:r>
          </w:p>
        </w:tc>
        <w:tc>
          <w:tcPr>
            <w:tcW w:w="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60"/>
              <w:spacing w:after="0"/>
              <w:rPr>
                <w:sz w:val="20"/>
                <w:szCs w:val="20"/>
                <w:color w:val="auto"/>
              </w:rPr>
            </w:pPr>
            <w:r>
              <w:rPr>
                <w:rFonts w:ascii="Arial" w:cs="Arial" w:eastAsia="Arial" w:hAnsi="Arial"/>
                <w:sz w:val="27"/>
                <w:szCs w:val="27"/>
                <w:color w:val="0000FF"/>
                <w:vertAlign w:val="subscript"/>
              </w:rPr>
              <w:t>G</w:t>
            </w:r>
            <w:r>
              <w:rPr>
                <w:rFonts w:ascii="Arial" w:cs="Arial" w:eastAsia="Arial" w:hAnsi="Arial"/>
                <w:sz w:val="11"/>
                <w:szCs w:val="11"/>
                <w:color w:val="008000"/>
              </w:rPr>
              <w:t>(1)</w:t>
            </w:r>
          </w:p>
        </w:tc>
        <w:tc>
          <w:tcPr>
            <w:tcW w:w="38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rPr>
              <w:t>V</w:t>
            </w:r>
          </w:p>
        </w:tc>
        <w:tc>
          <w:tcPr>
            <w:tcW w:w="8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110</w:t>
            </w:r>
          </w:p>
        </w:tc>
        <w:tc>
          <w:tcPr>
            <w:tcW w:w="4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6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8"/>
              </w:rPr>
              <w:t>6,500</w:t>
            </w:r>
          </w:p>
        </w:tc>
        <w:tc>
          <w:tcPr>
            <w:tcW w:w="92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w w:val="97"/>
              </w:rPr>
              <w:t>09/02/2003</w:t>
            </w:r>
          </w:p>
        </w:tc>
        <w:tc>
          <w:tcPr>
            <w:tcW w:w="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60"/>
              <w:spacing w:after="0"/>
              <w:rPr>
                <w:sz w:val="20"/>
                <w:szCs w:val="20"/>
                <w:color w:val="auto"/>
              </w:rPr>
            </w:pPr>
            <w:r>
              <w:rPr>
                <w:rFonts w:ascii="Arial" w:cs="Arial" w:eastAsia="Arial" w:hAnsi="Arial"/>
                <w:sz w:val="27"/>
                <w:szCs w:val="27"/>
                <w:color w:val="0000FF"/>
                <w:vertAlign w:val="subscript"/>
              </w:rPr>
              <w:t>G</w:t>
            </w:r>
            <w:r>
              <w:rPr>
                <w:rFonts w:ascii="Arial" w:cs="Arial" w:eastAsia="Arial" w:hAnsi="Arial"/>
                <w:sz w:val="11"/>
                <w:szCs w:val="11"/>
                <w:color w:val="008000"/>
              </w:rPr>
              <w:t>(1)</w:t>
            </w:r>
          </w:p>
        </w:tc>
        <w:tc>
          <w:tcPr>
            <w:tcW w:w="38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rPr>
              <w:t>V</w:t>
            </w:r>
          </w:p>
        </w:tc>
        <w:tc>
          <w:tcPr>
            <w:tcW w:w="8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110</w:t>
            </w:r>
          </w:p>
        </w:tc>
        <w:tc>
          <w:tcPr>
            <w:tcW w:w="4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A</w:t>
            </w:r>
          </w:p>
        </w:tc>
        <w:tc>
          <w:tcPr>
            <w:tcW w:w="6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6"/>
              </w:rPr>
              <w:t>110</w:t>
            </w:r>
          </w:p>
        </w:tc>
        <w:tc>
          <w:tcPr>
            <w:tcW w:w="92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I</w:t>
            </w: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by son</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2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4"/>
              </w:rPr>
              <w:t>448.184</w:t>
            </w:r>
            <w:r>
              <w:rPr>
                <w:rFonts w:ascii="Arial" w:cs="Arial" w:eastAsia="Arial" w:hAnsi="Arial"/>
                <w:sz w:val="22"/>
                <w:szCs w:val="22"/>
                <w:color w:val="008000"/>
                <w:w w:val="84"/>
                <w:vertAlign w:val="superscript"/>
              </w:rPr>
              <w:t>(2)</w:t>
            </w:r>
          </w:p>
        </w:tc>
        <w:tc>
          <w:tcPr>
            <w:tcW w:w="920" w:type="dxa"/>
            <w:vAlign w:val="bottom"/>
            <w:vMerge w:val="restart"/>
          </w:tcPr>
          <w:p>
            <w:pPr>
              <w:ind w:left="420"/>
              <w:spacing w:after="0"/>
              <w:rPr>
                <w:sz w:val="20"/>
                <w:szCs w:val="20"/>
                <w:color w:val="auto"/>
              </w:rPr>
            </w:pPr>
            <w:r>
              <w:rPr>
                <w:rFonts w:ascii="Arial" w:cs="Arial" w:eastAsia="Arial" w:hAnsi="Arial"/>
                <w:sz w:val="18"/>
                <w:szCs w:val="18"/>
                <w:color w:val="0000FF"/>
              </w:rPr>
              <w:t>I</w:t>
            </w:r>
          </w:p>
        </w:tc>
        <w:tc>
          <w:tcPr>
            <w:tcW w:w="780" w:type="dxa"/>
            <w:vAlign w:val="bottom"/>
          </w:tcPr>
          <w:p>
            <w:pPr>
              <w:ind w:left="60"/>
              <w:spacing w:after="0"/>
              <w:rPr>
                <w:sz w:val="20"/>
                <w:szCs w:val="20"/>
                <w:color w:val="auto"/>
              </w:rPr>
            </w:pPr>
            <w:r>
              <w:rPr>
                <w:rFonts w:ascii="Arial" w:cs="Arial" w:eastAsia="Arial" w:hAnsi="Arial"/>
                <w:sz w:val="18"/>
                <w:szCs w:val="18"/>
                <w:color w:val="0000FF"/>
              </w:rPr>
              <w:t>TTC</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3"/>
            <w:vMerge w:val="continue"/>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5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3"/>
              </w:rPr>
              <w:t>Invest.,Svgs&amp;ESOP</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38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0" w:type="dxa"/>
            <w:vAlign w:val="bottom"/>
          </w:tcPr>
          <w:p>
            <w:pPr>
              <w:spacing w:after="0"/>
              <w:rPr>
                <w:sz w:val="4"/>
                <w:szCs w:val="4"/>
                <w:color w:val="auto"/>
              </w:rPr>
            </w:pPr>
          </w:p>
        </w:tc>
        <w:tc>
          <w:tcPr>
            <w:tcW w:w="680" w:type="dxa"/>
            <w:vAlign w:val="bottom"/>
          </w:tcPr>
          <w:p>
            <w:pPr>
              <w:spacing w:after="0"/>
              <w:rPr>
                <w:sz w:val="4"/>
                <w:szCs w:val="4"/>
                <w:color w:val="auto"/>
              </w:rPr>
            </w:pPr>
          </w:p>
        </w:tc>
        <w:tc>
          <w:tcPr>
            <w:tcW w:w="40" w:type="dxa"/>
            <w:vAlign w:val="bottom"/>
          </w:tcPr>
          <w:p>
            <w:pPr>
              <w:spacing w:after="0"/>
              <w:rPr>
                <w:sz w:val="4"/>
                <w:szCs w:val="4"/>
                <w:color w:val="auto"/>
              </w:rPr>
            </w:pPr>
          </w:p>
        </w:tc>
        <w:tc>
          <w:tcPr>
            <w:tcW w:w="36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58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3"/>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Pr>
          <w:p>
            <w:pPr>
              <w:spacing w:after="0"/>
              <w:rPr>
                <w:sz w:val="23"/>
                <w:szCs w:val="23"/>
                <w:color w:val="auto"/>
              </w:rPr>
            </w:pPr>
          </w:p>
        </w:tc>
        <w:tc>
          <w:tcPr>
            <w:tcW w:w="1200" w:type="dxa"/>
            <w:vAlign w:val="bottom"/>
          </w:tcPr>
          <w:p>
            <w:pPr>
              <w:ind w:left="300"/>
              <w:spacing w:after="0"/>
              <w:rPr>
                <w:sz w:val="20"/>
                <w:szCs w:val="20"/>
                <w:color w:val="auto"/>
              </w:rPr>
            </w:pPr>
            <w:r>
              <w:rPr>
                <w:rFonts w:ascii="Arial" w:cs="Arial" w:eastAsia="Arial" w:hAnsi="Arial"/>
                <w:sz w:val="18"/>
                <w:szCs w:val="18"/>
                <w:color w:val="0000FF"/>
                <w:w w:val="97"/>
              </w:rPr>
              <w:t>09/02/2003</w:t>
            </w:r>
          </w:p>
        </w:tc>
        <w:tc>
          <w:tcPr>
            <w:tcW w:w="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80" w:type="dxa"/>
            <w:vAlign w:val="bottom"/>
          </w:tcPr>
          <w:p>
            <w:pPr>
              <w:ind w:left="140"/>
              <w:spacing w:after="0"/>
              <w:rPr>
                <w:sz w:val="20"/>
                <w:szCs w:val="20"/>
                <w:color w:val="auto"/>
              </w:rPr>
            </w:pPr>
            <w:r>
              <w:rPr>
                <w:rFonts w:ascii="Arial" w:cs="Arial" w:eastAsia="Arial" w:hAnsi="Arial"/>
                <w:sz w:val="14"/>
                <w:szCs w:val="14"/>
                <w:color w:val="0000FF"/>
              </w:rPr>
              <w:t>S</w:t>
            </w:r>
          </w:p>
        </w:tc>
        <w:tc>
          <w:tcPr>
            <w:tcW w:w="380" w:type="dxa"/>
            <w:vAlign w:val="bottom"/>
          </w:tcPr>
          <w:p>
            <w:pPr>
              <w:spacing w:after="0"/>
              <w:rPr>
                <w:sz w:val="23"/>
                <w:szCs w:val="23"/>
                <w:color w:val="auto"/>
              </w:rPr>
            </w:pPr>
          </w:p>
        </w:tc>
        <w:tc>
          <w:tcPr>
            <w:tcW w:w="800" w:type="dxa"/>
            <w:vAlign w:val="bottom"/>
          </w:tcPr>
          <w:p>
            <w:pPr>
              <w:ind w:left="260"/>
              <w:spacing w:after="0"/>
              <w:rPr>
                <w:sz w:val="20"/>
                <w:szCs w:val="20"/>
                <w:color w:val="auto"/>
              </w:rPr>
            </w:pPr>
            <w:r>
              <w:rPr>
                <w:rFonts w:ascii="Arial" w:cs="Arial" w:eastAsia="Arial" w:hAnsi="Arial"/>
                <w:sz w:val="18"/>
                <w:szCs w:val="18"/>
                <w:color w:val="0000FF"/>
              </w:rPr>
              <w:t>110</w:t>
            </w:r>
          </w:p>
        </w:tc>
        <w:tc>
          <w:tcPr>
            <w:tcW w:w="400" w:type="dxa"/>
            <w:vAlign w:val="bottom"/>
          </w:tcPr>
          <w:p>
            <w:pPr>
              <w:jc w:val="center"/>
              <w:spacing w:after="0"/>
              <w:rPr>
                <w:sz w:val="20"/>
                <w:szCs w:val="20"/>
                <w:color w:val="auto"/>
              </w:rPr>
            </w:pPr>
            <w:r>
              <w:rPr>
                <w:rFonts w:ascii="Arial" w:cs="Arial" w:eastAsia="Arial" w:hAnsi="Arial"/>
                <w:sz w:val="18"/>
                <w:szCs w:val="18"/>
                <w:color w:val="0000FF"/>
              </w:rPr>
              <w:t>D</w:t>
            </w:r>
          </w:p>
        </w:tc>
        <w:tc>
          <w:tcPr>
            <w:tcW w:w="680" w:type="dxa"/>
            <w:vAlign w:val="bottom"/>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46.7</w:t>
            </w:r>
          </w:p>
        </w:tc>
        <w:tc>
          <w:tcPr>
            <w:tcW w:w="40" w:type="dxa"/>
            <w:vAlign w:val="bottom"/>
          </w:tcPr>
          <w:p>
            <w:pPr>
              <w:spacing w:after="0"/>
              <w:rPr>
                <w:sz w:val="23"/>
                <w:szCs w:val="23"/>
                <w:color w:val="auto"/>
              </w:rPr>
            </w:pPr>
          </w:p>
        </w:tc>
        <w:tc>
          <w:tcPr>
            <w:tcW w:w="1120" w:type="dxa"/>
            <w:vAlign w:val="bottom"/>
            <w:gridSpan w:val="2"/>
          </w:tcPr>
          <w:p>
            <w:pPr>
              <w:jc w:val="center"/>
              <w:spacing w:after="0"/>
              <w:rPr>
                <w:sz w:val="20"/>
                <w:szCs w:val="20"/>
                <w:color w:val="auto"/>
              </w:rPr>
            </w:pPr>
            <w:r>
              <w:rPr>
                <w:rFonts w:ascii="Arial" w:cs="Arial" w:eastAsia="Arial" w:hAnsi="Arial"/>
                <w:sz w:val="18"/>
                <w:szCs w:val="18"/>
                <w:color w:val="0000FF"/>
                <w:w w:val="79"/>
              </w:rPr>
              <w:t>0</w:t>
            </w:r>
          </w:p>
        </w:tc>
        <w:tc>
          <w:tcPr>
            <w:tcW w:w="920" w:type="dxa"/>
            <w:vAlign w:val="bottom"/>
          </w:tcPr>
          <w:p>
            <w:pPr>
              <w:ind w:left="420"/>
              <w:spacing w:after="0"/>
              <w:rPr>
                <w:sz w:val="20"/>
                <w:szCs w:val="20"/>
                <w:color w:val="auto"/>
              </w:rPr>
            </w:pPr>
            <w:r>
              <w:rPr>
                <w:rFonts w:ascii="Arial" w:cs="Arial" w:eastAsia="Arial" w:hAnsi="Arial"/>
                <w:sz w:val="18"/>
                <w:szCs w:val="18"/>
                <w:color w:val="0000FF"/>
              </w:rPr>
              <w:t>I</w:t>
            </w:r>
          </w:p>
        </w:tc>
        <w:tc>
          <w:tcPr>
            <w:tcW w:w="780" w:type="dxa"/>
            <w:vAlign w:val="bottom"/>
          </w:tcPr>
          <w:p>
            <w:pPr>
              <w:ind w:left="60"/>
              <w:spacing w:after="0"/>
              <w:rPr>
                <w:sz w:val="20"/>
                <w:szCs w:val="20"/>
                <w:color w:val="auto"/>
              </w:rPr>
            </w:pPr>
            <w:r>
              <w:rPr>
                <w:rFonts w:ascii="Arial" w:cs="Arial" w:eastAsia="Arial" w:hAnsi="Arial"/>
                <w:sz w:val="18"/>
                <w:szCs w:val="18"/>
                <w:color w:val="0000FF"/>
              </w:rPr>
              <w:t>by son</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3"/>
          </w:tcPr>
          <w:p>
            <w:pPr>
              <w:spacing w:after="0"/>
              <w:rPr>
                <w:sz w:val="8"/>
                <w:szCs w:val="8"/>
                <w:color w:val="auto"/>
              </w:rPr>
            </w:pPr>
          </w:p>
        </w:tc>
        <w:tc>
          <w:tcPr>
            <w:tcW w:w="2700" w:type="dxa"/>
            <w:vAlign w:val="bottom"/>
            <w:tcBorders>
              <w:bottom w:val="single" w:sz="8" w:color="2C2C2C"/>
            </w:tcBorders>
            <w:gridSpan w:val="6"/>
          </w:tcPr>
          <w:p>
            <w:pPr>
              <w:spacing w:after="0"/>
              <w:rPr>
                <w:sz w:val="8"/>
                <w:szCs w:val="8"/>
                <w:color w:val="auto"/>
              </w:rPr>
            </w:pPr>
          </w:p>
        </w:tc>
        <w:tc>
          <w:tcPr>
            <w:tcW w:w="400" w:type="dxa"/>
            <w:vAlign w:val="bottom"/>
            <w:tcBorders>
              <w:bottom w:val="single" w:sz="8" w:color="2C2C2C"/>
            </w:tcBorders>
            <w:gridSpan w:val="2"/>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4"/>
          </w:tcPr>
          <w:p>
            <w:pPr>
              <w:jc w:val="center"/>
              <w:ind w:left="86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260" w:type="dxa"/>
            <w:vAlign w:val="bottom"/>
            <w:gridSpan w:val="13"/>
          </w:tcPr>
          <w:p>
            <w:pPr>
              <w:jc w:val="center"/>
              <w:ind w:right="73"/>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3"/>
          </w:tcPr>
          <w:p>
            <w:pPr>
              <w:ind w:left="4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3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11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400" w:type="dxa"/>
            <w:vAlign w:val="bottom"/>
          </w:tcPr>
          <w:p>
            <w:pPr>
              <w:spacing w:after="0"/>
              <w:rPr>
                <w:sz w:val="11"/>
                <w:szCs w:val="11"/>
                <w:color w:val="auto"/>
              </w:rPr>
            </w:pP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1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spacing w:after="0"/>
              <w:rPr>
                <w:sz w:val="11"/>
                <w:szCs w:val="11"/>
                <w:color w:val="auto"/>
              </w:rPr>
            </w:pP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(A) or</w:t>
            </w: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4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gridSpan w:val="3"/>
          </w:tcPr>
          <w:p>
            <w:pPr>
              <w:ind w:left="40"/>
              <w:spacing w:after="0"/>
              <w:rPr>
                <w:sz w:val="20"/>
                <w:szCs w:val="20"/>
                <w:color w:val="auto"/>
              </w:rPr>
            </w:pPr>
            <w:r>
              <w:rPr>
                <w:rFonts w:ascii="Arial" w:cs="Arial" w:eastAsia="Arial" w:hAnsi="Arial"/>
                <w:sz w:val="12"/>
                <w:szCs w:val="12"/>
                <w:b w:val="1"/>
                <w:bCs w:val="1"/>
                <w:color w:val="auto"/>
              </w:rPr>
              <w:t>and 5)</w:t>
            </w:r>
          </w:p>
        </w:tc>
        <w:tc>
          <w:tcPr>
            <w:tcW w:w="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3"/>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40" w:type="dxa"/>
            <w:vAlign w:val="bottom"/>
            <w:gridSpan w:val="4"/>
          </w:tcPr>
          <w:p>
            <w:pPr>
              <w:ind w:left="500"/>
              <w:spacing w:after="0"/>
              <w:rPr>
                <w:sz w:val="20"/>
                <w:szCs w:val="20"/>
                <w:color w:val="auto"/>
              </w:rPr>
            </w:pPr>
            <w:r>
              <w:rPr>
                <w:rFonts w:ascii="Arial" w:cs="Arial" w:eastAsia="Arial" w:hAnsi="Arial"/>
                <w:sz w:val="12"/>
                <w:szCs w:val="12"/>
                <w:b w:val="1"/>
                <w:bCs w:val="1"/>
                <w:color w:val="auto"/>
              </w:rPr>
              <w:t>Amount</w:t>
            </w: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40" w:type="dxa"/>
            <w:vAlign w:val="bottom"/>
            <w:gridSpan w:val="4"/>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50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gridSpan w:val="2"/>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380" w:type="dxa"/>
            <w:vAlign w:val="bottom"/>
            <w:gridSpan w:val="2"/>
          </w:tcPr>
          <w:p>
            <w:pPr>
              <w:ind w:left="40"/>
              <w:spacing w:after="0"/>
              <w:rPr>
                <w:sz w:val="20"/>
                <w:szCs w:val="20"/>
                <w:color w:val="auto"/>
              </w:rPr>
            </w:pPr>
            <w:r>
              <w:rPr>
                <w:rFonts w:ascii="Arial" w:cs="Arial" w:eastAsia="Arial" w:hAnsi="Arial"/>
                <w:sz w:val="12"/>
                <w:szCs w:val="12"/>
                <w:b w:val="1"/>
                <w:bCs w:val="1"/>
                <w:color w:val="auto"/>
              </w:rPr>
              <w:t>(A)</w:t>
            </w:r>
          </w:p>
        </w:tc>
        <w:tc>
          <w:tcPr>
            <w:tcW w:w="3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00" w:type="dxa"/>
            <w:vAlign w:val="bottom"/>
          </w:tcPr>
          <w:p>
            <w:pPr>
              <w:spacing w:after="0"/>
              <w:rPr>
                <w:sz w:val="13"/>
                <w:szCs w:val="13"/>
                <w:color w:val="auto"/>
              </w:rPr>
            </w:pP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Title   Shares</w:t>
            </w: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Gift to son who is going to college and shares reporting person's household address. The reporting person disclaims beneficial ownership of the shares held by his son, and this report should not be deemed an admission that the reporting person is the beneficial owner of his son's shares for purposes of Section 16 or for any other purpose.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Ongoing acquisition on account under Investment, Savings &amp; Employee Stock Ownership Plan, exempt from Section 16(a)under Rule 16a-3(f)(1)(i)(B) and from Section 16(b) under Rule 16b-3(c).</w:t>
      </w:r>
    </w:p>
    <w:p>
      <w:pPr>
        <w:spacing w:after="0" w:line="71"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N. Jeanne Ryan</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09/03/2003</w:t>
            </w:r>
          </w:p>
        </w:tc>
      </w:tr>
      <w:tr>
        <w:trPr>
          <w:trHeight w:val="20"/>
        </w:trPr>
        <w:tc>
          <w:tcPr>
            <w:tcW w:w="110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09370"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2019-12-16T04:21:13Z</dcterms:created>
  <dcterms:modified xsi:type="dcterms:W3CDTF">2019-12-16T04:21:13Z</dcterms:modified>
</cp:coreProperties>
</file>