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JANEY GREGORY S</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12/30/2020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5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1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5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20" w:type="dxa"/>
            <w:vAlign w:val="bottom"/>
          </w:tcPr>
          <w:p>
            <w:pPr>
              <w:spacing w:after="0"/>
              <w:rPr>
                <w:sz w:val="21"/>
                <w:szCs w:val="21"/>
                <w:color w:val="auto"/>
              </w:rPr>
            </w:pPr>
          </w:p>
        </w:tc>
        <w:tc>
          <w:tcPr>
            <w:tcW w:w="1560" w:type="dxa"/>
            <w:vAlign w:val="bottom"/>
          </w:tcPr>
          <w:p>
            <w:pPr>
              <w:ind w:left="860"/>
              <w:spacing w:after="0"/>
              <w:rPr>
                <w:sz w:val="20"/>
                <w:szCs w:val="20"/>
                <w:color w:val="auto"/>
              </w:rPr>
            </w:pPr>
            <w:r>
              <w:rPr>
                <w:rFonts w:ascii="Arial" w:cs="Arial" w:eastAsia="Arial" w:hAnsi="Arial"/>
                <w:sz w:val="17"/>
                <w:szCs w:val="17"/>
                <w:color w:val="0000FF"/>
              </w:rPr>
              <w:t>VP, RLC</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92"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20" w:type="dxa"/>
            <w:vAlign w:val="bottom"/>
          </w:tcPr>
          <w:p>
            <w:pPr>
              <w:jc w:val="right"/>
              <w:ind w:right="665"/>
              <w:spacing w:after="0"/>
              <w:rPr>
                <w:sz w:val="20"/>
                <w:szCs w:val="20"/>
                <w:color w:val="auto"/>
              </w:rPr>
            </w:pPr>
            <w:r>
              <w:rPr>
                <w:rFonts w:ascii="Arial" w:cs="Arial" w:eastAsia="Arial" w:hAnsi="Arial"/>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1920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920875"/>
                    </a:xfrm>
                    <a:prstGeom prst="rect">
                      <a:avLst/>
                    </a:prstGeom>
                    <a:noFill/>
                  </pic:spPr>
                </pic:pic>
              </a:graphicData>
            </a:graphic>
          </wp:anchor>
        </w:drawing>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480"/>
              <w:spacing w:after="0" w:line="127"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08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6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48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5"/>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3"/>
            <w:vMerge w:val="restart"/>
          </w:tcPr>
          <w:p>
            <w:pPr>
              <w:jc w:val="right"/>
              <w:ind w:right="4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20" w:type="dxa"/>
            <w:vAlign w:val="bottom"/>
            <w:gridSpan w:val="2"/>
          </w:tcPr>
          <w:p>
            <w:pPr>
              <w:ind w:left="580"/>
              <w:spacing w:after="0"/>
              <w:rPr>
                <w:sz w:val="20"/>
                <w:szCs w:val="20"/>
                <w:color w:val="auto"/>
              </w:rPr>
            </w:pPr>
            <w:r>
              <w:rPr>
                <w:rFonts w:ascii="Arial" w:cs="Arial" w:eastAsia="Arial" w:hAnsi="Arial"/>
                <w:sz w:val="17"/>
                <w:szCs w:val="17"/>
                <w:color w:val="0000FF"/>
              </w:rPr>
              <w:t>12/30/2020</w:t>
            </w: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9"/>
              </w:rPr>
              <w:t>1,725</w:t>
            </w:r>
          </w:p>
        </w:tc>
        <w:tc>
          <w:tcPr>
            <w:tcW w:w="500" w:type="dxa"/>
            <w:vAlign w:val="bottom"/>
          </w:tcPr>
          <w:p>
            <w:pPr>
              <w:ind w:left="180"/>
              <w:spacing w:after="0"/>
              <w:rPr>
                <w:sz w:val="20"/>
                <w:szCs w:val="20"/>
                <w:color w:val="auto"/>
              </w:rPr>
            </w:pPr>
            <w:r>
              <w:rPr>
                <w:rFonts w:ascii="Arial" w:cs="Arial" w:eastAsia="Arial" w:hAnsi="Arial"/>
                <w:sz w:val="17"/>
                <w:szCs w:val="17"/>
                <w:color w:val="0000FF"/>
              </w:rPr>
              <w:t>A</w:t>
            </w:r>
          </w:p>
        </w:tc>
        <w:tc>
          <w:tcPr>
            <w:tcW w:w="160" w:type="dxa"/>
            <w:vAlign w:val="bottom"/>
          </w:tcPr>
          <w:p>
            <w:pPr>
              <w:spacing w:after="0"/>
              <w:rPr>
                <w:sz w:val="22"/>
                <w:szCs w:val="22"/>
                <w:color w:val="auto"/>
              </w:rPr>
            </w:pPr>
          </w:p>
        </w:tc>
        <w:tc>
          <w:tcPr>
            <w:tcW w:w="560" w:type="dxa"/>
            <w:vAlign w:val="bottom"/>
          </w:tcPr>
          <w:p>
            <w:pPr>
              <w:jc w:val="right"/>
              <w:ind w:right="34"/>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15.63</w:t>
            </w:r>
          </w:p>
        </w:tc>
        <w:tc>
          <w:tcPr>
            <w:tcW w:w="40" w:type="dxa"/>
            <w:vAlign w:val="bottom"/>
          </w:tcPr>
          <w:p>
            <w:pPr>
              <w:spacing w:after="0"/>
              <w:rPr>
                <w:sz w:val="22"/>
                <w:szCs w:val="22"/>
                <w:color w:val="auto"/>
              </w:rPr>
            </w:pPr>
          </w:p>
        </w:tc>
        <w:tc>
          <w:tcPr>
            <w:tcW w:w="1240" w:type="dxa"/>
            <w:vAlign w:val="bottom"/>
            <w:gridSpan w:val="3"/>
          </w:tcPr>
          <w:p>
            <w:pPr>
              <w:ind w:left="260"/>
              <w:spacing w:after="0"/>
              <w:rPr>
                <w:sz w:val="20"/>
                <w:szCs w:val="20"/>
                <w:color w:val="auto"/>
              </w:rPr>
            </w:pPr>
            <w:r>
              <w:rPr>
                <w:rFonts w:ascii="Arial" w:cs="Arial" w:eastAsia="Arial" w:hAnsi="Arial"/>
                <w:sz w:val="17"/>
                <w:szCs w:val="17"/>
                <w:color w:val="0000FF"/>
              </w:rPr>
              <w:t>4,422.762</w:t>
            </w:r>
          </w:p>
        </w:tc>
        <w:tc>
          <w:tcPr>
            <w:tcW w:w="300" w:type="dxa"/>
            <w:vAlign w:val="bottom"/>
          </w:tcPr>
          <w:p>
            <w:pPr>
              <w:spacing w:after="0"/>
              <w:rPr>
                <w:sz w:val="22"/>
                <w:szCs w:val="22"/>
                <w:color w:val="auto"/>
              </w:rPr>
            </w:pPr>
          </w:p>
        </w:tc>
        <w:tc>
          <w:tcPr>
            <w:tcW w:w="540" w:type="dxa"/>
            <w:vAlign w:val="bottom"/>
          </w:tcPr>
          <w:p>
            <w:pPr>
              <w:jc w:val="center"/>
              <w:ind w:right="313"/>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12/30/2020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1,725</w:t>
            </w:r>
          </w:p>
        </w:tc>
        <w:tc>
          <w:tcPr>
            <w:tcW w:w="50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95.001</w:t>
            </w:r>
            <w:r>
              <w:rPr>
                <w:rFonts w:ascii="Arial" w:cs="Arial" w:eastAsia="Arial" w:hAnsi="Arial"/>
                <w:sz w:val="21"/>
                <w:szCs w:val="21"/>
                <w:color w:val="008000"/>
                <w:w w:val="91"/>
                <w:vertAlign w:val="superscript"/>
              </w:rPr>
              <w:t>(1)</w:t>
            </w:r>
          </w:p>
        </w:tc>
        <w:tc>
          <w:tcPr>
            <w:tcW w:w="1240" w:type="dxa"/>
            <w:vAlign w:val="bottom"/>
            <w:tcBorders>
              <w:bottom w:val="single" w:sz="8" w:color="2C2C2C"/>
            </w:tcBorders>
            <w:gridSpan w:val="3"/>
          </w:tcPr>
          <w:p>
            <w:pPr>
              <w:ind w:left="260"/>
              <w:spacing w:after="0"/>
              <w:rPr>
                <w:sz w:val="20"/>
                <w:szCs w:val="20"/>
                <w:color w:val="auto"/>
              </w:rPr>
            </w:pPr>
            <w:r>
              <w:rPr>
                <w:rFonts w:ascii="Arial" w:cs="Arial" w:eastAsia="Arial" w:hAnsi="Arial"/>
                <w:sz w:val="17"/>
                <w:szCs w:val="17"/>
                <w:color w:val="0000FF"/>
              </w:rPr>
              <w:t>2,697.762</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vMerge w:val="restart"/>
          </w:tcPr>
          <w:p>
            <w:pPr>
              <w:ind w:left="260"/>
              <w:spacing w:after="0"/>
              <w:rPr>
                <w:sz w:val="20"/>
                <w:szCs w:val="20"/>
                <w:color w:val="auto"/>
              </w:rPr>
            </w:pPr>
            <w:r>
              <w:rPr>
                <w:rFonts w:ascii="Arial" w:cs="Arial" w:eastAsia="Arial" w:hAnsi="Arial"/>
                <w:sz w:val="17"/>
                <w:szCs w:val="17"/>
                <w:color w:val="0000FF"/>
              </w:rPr>
              <w:t>2,050.468</w:t>
            </w:r>
          </w:p>
        </w:tc>
        <w:tc>
          <w:tcPr>
            <w:tcW w:w="300" w:type="dxa"/>
            <w:vAlign w:val="bottom"/>
          </w:tcPr>
          <w:p>
            <w:pPr>
              <w:spacing w:after="0"/>
              <w:rPr>
                <w:sz w:val="18"/>
                <w:szCs w:val="18"/>
                <w:color w:val="auto"/>
              </w:rPr>
            </w:pPr>
          </w:p>
        </w:tc>
        <w:tc>
          <w:tcPr>
            <w:tcW w:w="540" w:type="dxa"/>
            <w:vAlign w:val="bottom"/>
            <w:vMerge w:val="restart"/>
          </w:tcPr>
          <w:p>
            <w:pPr>
              <w:jc w:val="center"/>
              <w:ind w:right="293"/>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5"/>
            <w:vMerge w:val="restart"/>
          </w:tcPr>
          <w:p>
            <w:pPr>
              <w:ind w:left="6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10"/>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jc w:val="right"/>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60" w:type="dxa"/>
            <w:vAlign w:val="bottom"/>
          </w:tcPr>
          <w:p>
            <w:pPr>
              <w:spacing w:after="0"/>
              <w:rPr>
                <w:sz w:val="13"/>
                <w:szCs w:val="13"/>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15.63</w:t>
            </w:r>
          </w:p>
        </w:tc>
        <w:tc>
          <w:tcPr>
            <w:tcW w:w="1080" w:type="dxa"/>
            <w:vAlign w:val="bottom"/>
          </w:tcPr>
          <w:p>
            <w:pPr>
              <w:ind w:left="240"/>
              <w:spacing w:after="0"/>
              <w:rPr>
                <w:sz w:val="20"/>
                <w:szCs w:val="20"/>
                <w:color w:val="auto"/>
              </w:rPr>
            </w:pPr>
            <w:r>
              <w:rPr>
                <w:rFonts w:ascii="Arial" w:cs="Arial" w:eastAsia="Arial" w:hAnsi="Arial"/>
                <w:sz w:val="13"/>
                <w:szCs w:val="13"/>
                <w:color w:val="0000FF"/>
              </w:rPr>
              <w:t>12/30/2020</w:t>
            </w:r>
          </w:p>
        </w:tc>
        <w:tc>
          <w:tcPr>
            <w:tcW w:w="1100" w:type="dxa"/>
            <w:vAlign w:val="bottom"/>
          </w:tcPr>
          <w:p>
            <w:pPr>
              <w:spacing w:after="0"/>
              <w:rPr>
                <w:sz w:val="16"/>
                <w:szCs w:val="16"/>
                <w:color w:val="auto"/>
              </w:rPr>
            </w:pPr>
          </w:p>
        </w:tc>
        <w:tc>
          <w:tcPr>
            <w:tcW w:w="420" w:type="dxa"/>
            <w:vAlign w:val="bottom"/>
          </w:tcPr>
          <w:p>
            <w:pPr>
              <w:ind w:left="160"/>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16"/>
                <w:szCs w:val="16"/>
                <w:color w:val="auto"/>
              </w:rPr>
            </w:pPr>
          </w:p>
        </w:tc>
        <w:tc>
          <w:tcPr>
            <w:tcW w:w="680" w:type="dxa"/>
            <w:vAlign w:val="bottom"/>
          </w:tcPr>
          <w:p>
            <w:pPr>
              <w:ind w:left="360"/>
              <w:spacing w:after="0"/>
              <w:rPr>
                <w:sz w:val="20"/>
                <w:szCs w:val="20"/>
                <w:color w:val="auto"/>
              </w:rPr>
            </w:pPr>
            <w:r>
              <w:rPr>
                <w:rFonts w:ascii="Arial" w:cs="Arial" w:eastAsia="Arial" w:hAnsi="Arial"/>
                <w:sz w:val="13"/>
                <w:szCs w:val="13"/>
                <w:color w:val="0000FF"/>
                <w:w w:val="92"/>
              </w:rPr>
              <w:t>1,725</w:t>
            </w:r>
          </w:p>
        </w:tc>
        <w:tc>
          <w:tcPr>
            <w:tcW w:w="800" w:type="dxa"/>
            <w:vAlign w:val="bottom"/>
          </w:tcPr>
          <w:p>
            <w:pPr>
              <w:ind w:left="380"/>
              <w:spacing w:after="0"/>
              <w:rPr>
                <w:sz w:val="20"/>
                <w:szCs w:val="20"/>
                <w:color w:val="auto"/>
              </w:rPr>
            </w:pPr>
            <w:r>
              <w:rPr>
                <w:rFonts w:ascii="Arial" w:cs="Arial" w:eastAsia="Arial" w:hAnsi="Arial"/>
                <w:sz w:val="11"/>
                <w:szCs w:val="11"/>
                <w:color w:val="008000"/>
              </w:rPr>
              <w:t>(2)</w:t>
            </w:r>
          </w:p>
        </w:tc>
        <w:tc>
          <w:tcPr>
            <w:tcW w:w="760" w:type="dxa"/>
            <w:vAlign w:val="bottom"/>
          </w:tcPr>
          <w:p>
            <w:pPr>
              <w:jc w:val="center"/>
              <w:spacing w:after="0"/>
              <w:rPr>
                <w:sz w:val="20"/>
                <w:szCs w:val="20"/>
                <w:color w:val="auto"/>
              </w:rPr>
            </w:pPr>
            <w:r>
              <w:rPr>
                <w:rFonts w:ascii="Arial" w:cs="Arial" w:eastAsia="Arial" w:hAnsi="Arial"/>
                <w:sz w:val="13"/>
                <w:szCs w:val="13"/>
                <w:color w:val="0000FF"/>
                <w:w w:val="92"/>
              </w:rPr>
              <w:t>01/04/2022</w:t>
            </w:r>
          </w:p>
        </w:tc>
        <w:tc>
          <w:tcPr>
            <w:tcW w:w="66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54"/>
              <w:spacing w:after="0" w:line="191" w:lineRule="exact"/>
              <w:rPr>
                <w:sz w:val="20"/>
                <w:szCs w:val="20"/>
                <w:color w:val="auto"/>
              </w:rPr>
            </w:pPr>
            <w:r>
              <w:rPr>
                <w:rFonts w:ascii="Arial" w:cs="Arial" w:eastAsia="Arial" w:hAnsi="Arial"/>
                <w:sz w:val="17"/>
                <w:szCs w:val="17"/>
                <w:color w:val="0000FF"/>
                <w:w w:val="98"/>
              </w:rPr>
              <w:t>1,725</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40" w:type="dxa"/>
            <w:vAlign w:val="bottom"/>
          </w:tcPr>
          <w:p>
            <w:pPr>
              <w:ind w:left="320"/>
              <w:spacing w:after="0"/>
              <w:rPr>
                <w:sz w:val="20"/>
                <w:szCs w:val="20"/>
                <w:color w:val="auto"/>
              </w:rPr>
            </w:pPr>
            <w:r>
              <w:rPr>
                <w:rFonts w:ascii="Arial" w:cs="Arial" w:eastAsia="Arial" w:hAnsi="Arial"/>
                <w:sz w:val="13"/>
                <w:szCs w:val="13"/>
                <w:color w:val="0000FF"/>
                <w:w w:val="92"/>
              </w:rPr>
              <w:t>775</w:t>
            </w:r>
          </w:p>
        </w:tc>
        <w:tc>
          <w:tcPr>
            <w:tcW w:w="30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-2052955</wp:posOffset>
            </wp:positionV>
            <wp:extent cx="7033260" cy="2193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932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Option</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$94.93 to 95.08,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January 4, 2012.</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Angela D. Snavely,</w:t>
            </w:r>
          </w:p>
        </w:tc>
        <w:tc>
          <w:tcPr>
            <w:tcW w:w="5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01/04/2021</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96389"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2021-01-04T15:37:38Z</dcterms:created>
  <dcterms:modified xsi:type="dcterms:W3CDTF">2021-01-04T15:37:38Z</dcterms:modified>
</cp:coreProperties>
</file>