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3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346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Ellis Gary Lee</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Stock Units</w:t>
            </w: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11/01/2011</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859</w:t>
            </w:r>
          </w:p>
        </w:tc>
        <w:tc>
          <w:tcPr>
            <w:tcW w:w="68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459"/>
              <w:spacing w:after="0"/>
              <w:rPr>
                <w:sz w:val="20"/>
                <w:szCs w:val="20"/>
                <w:color w:val="auto"/>
              </w:rPr>
            </w:pPr>
            <w:r>
              <w:rPr>
                <w:rFonts w:ascii="Arial" w:cs="Arial" w:eastAsia="Arial" w:hAnsi="Arial"/>
                <w:sz w:val="17"/>
                <w:szCs w:val="17"/>
                <w:color w:val="0000FF"/>
              </w:rPr>
              <w:t>859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0" w:type="dxa"/>
            <w:vAlign w:val="bottom"/>
            <w:gridSpan w:val="3"/>
          </w:tcPr>
          <w:p>
            <w:pPr>
              <w:jc w:val="right"/>
              <w:ind w:right="379"/>
              <w:spacing w:after="0"/>
              <w:rPr>
                <w:sz w:val="20"/>
                <w:szCs w:val="20"/>
                <w:color w:val="auto"/>
              </w:rPr>
            </w:pPr>
            <w:r>
              <w:rPr>
                <w:rFonts w:ascii="Arial" w:cs="Arial" w:eastAsia="Arial" w:hAnsi="Arial"/>
                <w:sz w:val="17"/>
                <w:szCs w:val="17"/>
                <w:color w:val="0000FF"/>
              </w:rPr>
              <w:t>8,332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82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0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(2)</w:t>
            </w:r>
          </w:p>
        </w:tc>
        <w:tc>
          <w:tcPr>
            <w:tcW w:w="560" w:type="dxa"/>
            <w:vAlign w:val="bottom"/>
          </w:tcPr>
          <w:p>
            <w:pPr>
              <w:ind w:left="160"/>
              <w:spacing w:after="0"/>
              <w:rPr>
                <w:sz w:val="20"/>
                <w:szCs w:val="20"/>
                <w:color w:val="auto"/>
              </w:rPr>
            </w:pPr>
            <w:r>
              <w:rPr>
                <w:rFonts w:ascii="Arial" w:cs="Arial" w:eastAsia="Arial" w:hAnsi="Arial"/>
                <w:sz w:val="13"/>
                <w:szCs w:val="13"/>
                <w:color w:val="0000FF"/>
              </w:rPr>
              <w:t>2,512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(3)</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11/01/2021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2,512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2,512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Gary L. Ellis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Gary L. Ellis</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03/15/2011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2019-12-17T01:22:42Z</dcterms:created>
  <dcterms:modified xsi:type="dcterms:W3CDTF">2019-12-17T01:22:42Z</dcterms:modified>
</cp:coreProperties>
</file>