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272655" cy="56934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693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MEURLOT SANDRA J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11/30/2005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6" w:right="640" w:firstLine="6"/>
        <w:spacing w:after="0" w:line="256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1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9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 - Operations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6" w:space="720"/>
            <w:col w:w="3474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24,296.5034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347.0601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40.19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11/30/2006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11/30/2015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9,000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40.19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0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9"/>
              </w:rPr>
              <w:t>1. The option vests in three equal annual installments beginning on November 30, 2006.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N. Jeanne Ryan, Atty-In-Fact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12/02/2005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4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-2922905</wp:posOffset>
            </wp:positionV>
            <wp:extent cx="24765" cy="21082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08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9369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2019-12-16T04:18:01Z</dcterms:created>
  <dcterms:modified xsi:type="dcterms:W3CDTF">2019-12-16T04:18:01Z</dcterms:modified>
</cp:coreProperties>
</file>