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 WILLIAM E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01/03/2017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Group VP, Res &amp; Cont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Pr>
          <w:p>
            <w:pPr>
              <w:jc w:val="right"/>
              <w:ind w:right="89"/>
              <w:spacing w:after="0"/>
              <w:rPr>
                <w:sz w:val="20"/>
                <w:szCs w:val="20"/>
                <w:color w:val="auto"/>
              </w:rPr>
            </w:pPr>
            <w:r>
              <w:rPr>
                <w:rFonts w:ascii="Arial" w:cs="Arial" w:eastAsia="Arial" w:hAnsi="Arial"/>
                <w:sz w:val="17"/>
                <w:szCs w:val="17"/>
                <w:color w:val="0000FF"/>
              </w:rPr>
              <w:t>01/03/2017</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49"/>
              <w:spacing w:after="0"/>
              <w:rPr>
                <w:sz w:val="20"/>
                <w:szCs w:val="20"/>
                <w:color w:val="auto"/>
              </w:rPr>
            </w:pPr>
            <w:r>
              <w:rPr>
                <w:rFonts w:ascii="Arial" w:cs="Arial" w:eastAsia="Arial" w:hAnsi="Arial"/>
                <w:sz w:val="17"/>
                <w:szCs w:val="17"/>
                <w:color w:val="0000FF"/>
              </w:rPr>
              <w:t>10,136</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60" w:type="dxa"/>
            <w:vAlign w:val="bottom"/>
          </w:tcPr>
          <w:p>
            <w:pPr>
              <w:jc w:val="center"/>
              <w:ind w:right="6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7.155</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201,128.352</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01/03/2017</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10,136</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56.199</w:t>
            </w:r>
            <w:r>
              <w:rPr>
                <w:rFonts w:ascii="Arial" w:cs="Arial" w:eastAsia="Arial" w:hAnsi="Arial"/>
                <w:sz w:val="22"/>
                <w:szCs w:val="22"/>
                <w:color w:val="008000"/>
                <w:w w:val="98"/>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190,992.352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68.695</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7.155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01/03/2017</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10,136</w:t>
            </w: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12/03/2018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10,136</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$55.81 to $56.54,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3, 2008.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01/05/2017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2019-12-23T20:57:33Z</dcterms:created>
  <dcterms:modified xsi:type="dcterms:W3CDTF">2019-12-23T20:57:33Z</dcterms:modified>
</cp:coreProperties>
</file>