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7"/>
            <w:vMerge w:val="restart"/>
          </w:tcPr>
          <w:p>
            <w:pPr>
              <w:jc w:val="center"/>
              <w:ind w:left="7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HOFFMAN MICHAEL J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Group Vice President Consumer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306310" cy="8026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802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837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837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42,986.849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1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14,084.379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Investment,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3"/>
              </w:rPr>
              <w:t>14,400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12/31/2006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3"/>
              </w:rPr>
              <w:t>16,000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3"/>
              </w:rPr>
              <w:t>14,600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12/02/1999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12/02/2009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3"/>
              </w:rPr>
              <w:t>11,200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11,200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3"/>
              </w:rPr>
              <w:t>24,000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32.275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3"/>
              </w:rPr>
              <w:t>21,000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8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7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2019-12-16T04:20:10Z</dcterms:created>
  <dcterms:modified xsi:type="dcterms:W3CDTF">2019-12-16T04:20:10Z</dcterms:modified>
</cp:coreProperties>
</file>