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6465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6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JANEY GREGORY 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Landscapes &amp; Contrac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3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5,519.514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2,206.41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7,162.1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2,634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12/22/2035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7,477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7,477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20,632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-2902585</wp:posOffset>
            </wp:positionV>
            <wp:extent cx="29210" cy="290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90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full on October 10, 2028, which is the third anniversary of the date of grant.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-19685</wp:posOffset>
            </wp:positionV>
            <wp:extent cx="302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-85725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389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2025-12-23T11:37:46Z</dcterms:created>
  <dcterms:modified xsi:type="dcterms:W3CDTF">2025-12-23T11:37:46Z</dcterms:modified>
</cp:coreProperties>
</file>