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06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6869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Grams Blake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0000FF"/>
        </w:rPr>
        <w:t>VP, Sustainability, BA &amp; PI</w:t>
      </w:r>
    </w:p>
    <w:p>
      <w:pPr>
        <w:spacing w:after="0" w:line="3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55420-1196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01/03/2023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8"/>
              </w:rPr>
              <w:t>10,600</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56.54</w:t>
            </w:r>
          </w:p>
        </w:tc>
        <w:tc>
          <w:tcPr>
            <w:tcW w:w="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10,600</w:t>
            </w:r>
          </w:p>
        </w:tc>
        <w:tc>
          <w:tcPr>
            <w:tcW w:w="320" w:type="dxa"/>
            <w:vAlign w:val="bottom"/>
          </w:tcPr>
          <w:p>
            <w:pPr>
              <w:spacing w:after="0"/>
              <w:rPr>
                <w:sz w:val="22"/>
                <w:szCs w:val="22"/>
                <w:color w:val="auto"/>
              </w:rPr>
            </w:pPr>
          </w:p>
        </w:tc>
        <w:tc>
          <w:tcPr>
            <w:tcW w:w="52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9"/>
              </w:rPr>
              <w:t>4,982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112.964</w:t>
            </w:r>
            <w:r>
              <w:rPr>
                <w:rFonts w:ascii="Times New Roman" w:cs="Times New Roman" w:eastAsia="Times New Roman" w:hAnsi="Times New Roman"/>
                <w:sz w:val="21"/>
                <w:szCs w:val="21"/>
                <w:color w:val="008000"/>
                <w:w w:val="93"/>
                <w:vertAlign w:val="superscript"/>
              </w:rPr>
              <w:t>(1)</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5,618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9"/>
              </w:rPr>
              <w:t>5,618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113.352</w:t>
            </w:r>
            <w:r>
              <w:rPr>
                <w:rFonts w:ascii="Times New Roman" w:cs="Times New Roman" w:eastAsia="Times New Roman" w:hAnsi="Times New Roman"/>
                <w:sz w:val="21"/>
                <w:szCs w:val="21"/>
                <w:color w:val="008000"/>
                <w:w w:val="93"/>
                <w:vertAlign w:val="superscript"/>
              </w:rPr>
              <w:t>(2)</w:t>
            </w:r>
          </w:p>
        </w:tc>
        <w:tc>
          <w:tcPr>
            <w:tcW w:w="68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202.966</w:t>
            </w:r>
          </w:p>
        </w:tc>
        <w:tc>
          <w:tcPr>
            <w:tcW w:w="320" w:type="dxa"/>
            <w:vAlign w:val="bottom"/>
          </w:tcPr>
          <w:p>
            <w:pPr>
              <w:spacing w:after="0"/>
              <w:rPr>
                <w:sz w:val="17"/>
                <w:szCs w:val="17"/>
                <w:color w:val="auto"/>
              </w:rPr>
            </w:pPr>
          </w:p>
        </w:tc>
        <w:tc>
          <w:tcPr>
            <w:tcW w:w="52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36,998.377</w:t>
            </w:r>
          </w:p>
        </w:tc>
        <w:tc>
          <w:tcPr>
            <w:tcW w:w="320" w:type="dxa"/>
            <w:vAlign w:val="bottom"/>
          </w:tcPr>
          <w:p>
            <w:pPr>
              <w:spacing w:after="0"/>
              <w:rPr>
                <w:sz w:val="22"/>
                <w:szCs w:val="22"/>
                <w:color w:val="auto"/>
              </w:rPr>
            </w:pPr>
          </w:p>
        </w:tc>
        <w:tc>
          <w:tcPr>
            <w:tcW w:w="52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8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56.54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01/03/2023</w:t>
            </w:r>
          </w:p>
        </w:tc>
        <w:tc>
          <w:tcPr>
            <w:tcW w:w="114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10,600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12/09/2026</w:t>
            </w:r>
          </w:p>
        </w:tc>
        <w:tc>
          <w:tcPr>
            <w:tcW w:w="1280" w:type="dxa"/>
            <w:vAlign w:val="bottom"/>
            <w:gridSpan w:val="3"/>
          </w:tcPr>
          <w:p>
            <w:pPr>
              <w:ind w:left="80"/>
              <w:spacing w:after="0" w:line="193"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10,600</w:t>
            </w: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$112.710 to $113.110,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$113.120 to $113.715,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9, 2016 grant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01/04/2023</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2023-01-04T14:50:51Z</dcterms:created>
  <dcterms:modified xsi:type="dcterms:W3CDTF">2023-01-04T14:50:51Z</dcterms:modified>
</cp:coreProperties>
</file>