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6" w:lineRule="exact"/>
        <w:rPr>
          <w:sz w:val="24"/>
          <w:szCs w:val="24"/>
          <w:color w:val="auto"/>
        </w:rPr>
      </w:pPr>
    </w:p>
    <w:p>
      <w:pPr>
        <w:ind w:left="340" w:right="80"/>
        <w:spacing w:after="0" w:line="256"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-229235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4" w:lineRule="exact"/>
        <w:rPr>
          <w:sz w:val="24"/>
          <w:szCs w:val="24"/>
          <w:color w:val="auto"/>
        </w:rPr>
      </w:pPr>
    </w:p>
    <w:p>
      <w:pPr>
        <w:ind w:left="340"/>
        <w:spacing w:after="0" w:line="248"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-572770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4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4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-618490</wp:posOffset>
            </wp:positionV>
            <wp:extent cx="57785" cy="6318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825"/>
                    </a:xfrm>
                    <a:prstGeom prst="rect">
                      <a:avLst/>
                    </a:prstGeom>
                    <a:noFill/>
                  </pic:spPr>
                </pic:pic>
              </a:graphicData>
            </a:graphic>
          </wp:anchor>
        </w:drawing>
        <w:drawing>
          <wp:anchor simplePos="0" relativeHeight="251657728" behindDoc="1" locked="0" layoutInCell="0" allowOverlap="1">
            <wp:simplePos x="0" y="0"/>
            <wp:positionH relativeFrom="column">
              <wp:posOffset>3952240</wp:posOffset>
            </wp:positionH>
            <wp:positionV relativeFrom="paragraph">
              <wp:posOffset>-618490</wp:posOffset>
            </wp:positionV>
            <wp:extent cx="57785" cy="6318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182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733425</wp:posOffset>
            </wp:positionV>
            <wp:extent cx="6995160" cy="59201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5920105"/>
                    </a:xfrm>
                    <a:prstGeom prst="rect">
                      <a:avLst/>
                    </a:prstGeom>
                    <a:noFill/>
                  </pic:spPr>
                </pic:pic>
              </a:graphicData>
            </a:graphic>
          </wp:anchor>
        </w:drawing>
      </w:r>
    </w:p>
    <w:p>
      <w:pPr>
        <w:spacing w:after="0" w:line="1208" w:lineRule="exact"/>
        <w:rPr>
          <w:sz w:val="24"/>
          <w:szCs w:val="24"/>
          <w:color w:val="auto"/>
        </w:rPr>
      </w:pPr>
    </w:p>
    <w:p>
      <w:pPr>
        <w:sectPr>
          <w:pgSz w:w="11900" w:h="16838" w:orient="portrait"/>
          <w:cols w:equalWidth="0" w:num="2">
            <w:col w:w="2300" w:space="320"/>
            <w:col w:w="8460"/>
          </w:cols>
          <w:pgMar w:left="460" w:top="216" w:right="359" w:bottom="1110" w:gutter="0" w:footer="0" w:header="0"/>
        </w:sectPr>
      </w:pPr>
    </w:p>
    <w:p>
      <w:pPr>
        <w:spacing w:after="0" w:line="15"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MOELLER PETER D</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8111 LYNDALE AVENUE SOUTH</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TORO CO</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TTC</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95"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03/03/2025</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ind w:left="-4" w:right="660" w:firstLine="4"/>
        <w:spacing w:after="0" w:line="253" w:lineRule="auto"/>
        <w:tabs>
          <w:tab w:leader="none" w:pos="138"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3" w:lineRule="exact"/>
        <w:rPr>
          <w:sz w:val="24"/>
          <w:szCs w:val="24"/>
          <w:color w:val="auto"/>
        </w:rPr>
      </w:pPr>
    </w:p>
    <w:p>
      <w:pPr>
        <w:ind w:left="516"/>
        <w:spacing w:after="0"/>
        <w:tabs>
          <w:tab w:leader="none" w:pos="2076"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2" w:lineRule="exact"/>
        <w:rPr>
          <w:sz w:val="24"/>
          <w:szCs w:val="24"/>
          <w:color w:val="auto"/>
        </w:rPr>
      </w:pPr>
    </w:p>
    <w:p>
      <w:pPr>
        <w:jc w:val="right"/>
        <w:ind w:right="46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3" w:lineRule="exact"/>
        <w:rPr>
          <w:sz w:val="24"/>
          <w:szCs w:val="24"/>
          <w:color w:val="auto"/>
        </w:rPr>
      </w:pPr>
    </w:p>
    <w:p>
      <w:pPr>
        <w:ind w:left="516"/>
        <w:spacing w:after="0"/>
        <w:tabs>
          <w:tab w:leader="none" w:pos="2076"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29" w:lineRule="exact"/>
        <w:rPr>
          <w:sz w:val="24"/>
          <w:szCs w:val="24"/>
          <w:color w:val="auto"/>
        </w:rPr>
      </w:pPr>
    </w:p>
    <w:p>
      <w:pPr>
        <w:ind w:left="436"/>
        <w:spacing w:after="0"/>
        <w:rPr>
          <w:sz w:val="20"/>
          <w:szCs w:val="20"/>
          <w:color w:val="auto"/>
        </w:rPr>
      </w:pPr>
      <w:r>
        <w:rPr>
          <w:rFonts w:ascii="Times New Roman" w:cs="Times New Roman" w:eastAsia="Times New Roman" w:hAnsi="Times New Roman"/>
          <w:sz w:val="17"/>
          <w:szCs w:val="17"/>
          <w:color w:val="0000FF"/>
        </w:rPr>
        <w:t>Group VP, Undg &amp; Spec Construc</w:t>
      </w:r>
    </w:p>
    <w:p>
      <w:pPr>
        <w:spacing w:after="0" w:line="304" w:lineRule="exact"/>
        <w:rPr>
          <w:sz w:val="24"/>
          <w:szCs w:val="24"/>
          <w:color w:val="auto"/>
        </w:rPr>
      </w:pPr>
    </w:p>
    <w:p>
      <w:pPr>
        <w:sectPr>
          <w:pgSz w:w="11900" w:h="16838" w:orient="portrait"/>
          <w:cols w:equalWidth="0" w:num="3">
            <w:col w:w="3200" w:space="720"/>
            <w:col w:w="3104" w:space="720"/>
            <w:col w:w="3336"/>
          </w:cols>
          <w:pgMar w:left="460" w:top="216" w:right="359" w:bottom="1110" w:gutter="0" w:footer="0" w:header="0"/>
          <w:type w:val="continuous"/>
        </w:sectPr>
      </w:pPr>
    </w:p>
    <w:tbl>
      <w:tblPr>
        <w:tblLayout w:type="fixed"/>
        <w:tblInd w:w="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120" w:type="dxa"/>
            <w:vAlign w:val="bottom"/>
            <w:tcBorders>
              <w:bottom w:val="single" w:sz="8" w:color="9A9A9A"/>
            </w:tcBorders>
          </w:tcPr>
          <w:p>
            <w:pPr>
              <w:spacing w:after="0"/>
              <w:rPr>
                <w:sz w:val="3"/>
                <w:szCs w:val="3"/>
                <w:color w:val="auto"/>
              </w:rPr>
            </w:pPr>
          </w:p>
        </w:tc>
        <w:tc>
          <w:tcPr>
            <w:tcW w:w="820" w:type="dxa"/>
            <w:vAlign w:val="bottom"/>
            <w:tcBorders>
              <w:bottom w:val="single" w:sz="8" w:color="9A9A9A"/>
            </w:tcBorders>
          </w:tcPr>
          <w:p>
            <w:pPr>
              <w:spacing w:after="0"/>
              <w:rPr>
                <w:sz w:val="3"/>
                <w:szCs w:val="3"/>
                <w:color w:val="auto"/>
              </w:rPr>
            </w:pPr>
          </w:p>
        </w:tc>
        <w:tc>
          <w:tcPr>
            <w:tcW w:w="1720" w:type="dxa"/>
            <w:vAlign w:val="bottom"/>
            <w:tcBorders>
              <w:bottom w:val="single" w:sz="8" w:color="9A9A9A"/>
            </w:tcBorders>
          </w:tcPr>
          <w:p>
            <w:pPr>
              <w:spacing w:after="0"/>
              <w:rPr>
                <w:sz w:val="3"/>
                <w:szCs w:val="3"/>
                <w:color w:val="auto"/>
              </w:rPr>
            </w:pPr>
          </w:p>
        </w:tc>
        <w:tc>
          <w:tcPr>
            <w:tcW w:w="3620" w:type="dxa"/>
            <w:vAlign w:val="bottom"/>
            <w:gridSpan w:val="5"/>
            <w:vMerge w:val="restart"/>
          </w:tcPr>
          <w:p>
            <w:pPr>
              <w:jc w:val="center"/>
              <w:ind w:right="10"/>
              <w:spacing w:after="0"/>
              <w:rPr>
                <w:sz w:val="20"/>
                <w:szCs w:val="20"/>
                <w:color w:val="auto"/>
              </w:rPr>
            </w:pPr>
            <w:r>
              <w:rPr>
                <w:rFonts w:ascii="Arial" w:cs="Arial" w:eastAsia="Arial" w:hAnsi="Arial"/>
                <w:sz w:val="13"/>
                <w:szCs w:val="13"/>
                <w:color w:val="auto"/>
                <w:w w:val="97"/>
              </w:rPr>
              <w:t>4. If Amendment, Date of Original Filed (Month/Day/Year)</w:t>
            </w:r>
          </w:p>
        </w:tc>
        <w:tc>
          <w:tcPr>
            <w:tcW w:w="3600" w:type="dxa"/>
            <w:vAlign w:val="bottom"/>
            <w:gridSpan w:val="5"/>
            <w:vMerge w:val="restart"/>
          </w:tcPr>
          <w:p>
            <w:pPr>
              <w:ind w:left="3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20" w:type="dxa"/>
            <w:vAlign w:val="bottom"/>
          </w:tcPr>
          <w:p>
            <w:pPr>
              <w:spacing w:after="0"/>
              <w:rPr>
                <w:sz w:val="7"/>
                <w:szCs w:val="7"/>
                <w:color w:val="auto"/>
              </w:rPr>
            </w:pPr>
          </w:p>
        </w:tc>
        <w:tc>
          <w:tcPr>
            <w:tcW w:w="1720" w:type="dxa"/>
            <w:vAlign w:val="bottom"/>
          </w:tcPr>
          <w:p>
            <w:pPr>
              <w:spacing w:after="0"/>
              <w:rPr>
                <w:sz w:val="7"/>
                <w:szCs w:val="7"/>
                <w:color w:val="auto"/>
              </w:rPr>
            </w:pPr>
          </w:p>
        </w:tc>
        <w:tc>
          <w:tcPr>
            <w:tcW w:w="3620" w:type="dxa"/>
            <w:vAlign w:val="bottom"/>
            <w:gridSpan w:val="5"/>
            <w:vMerge w:val="continue"/>
          </w:tcPr>
          <w:p>
            <w:pPr>
              <w:spacing w:after="0"/>
              <w:rPr>
                <w:sz w:val="7"/>
                <w:szCs w:val="7"/>
                <w:color w:val="auto"/>
              </w:rPr>
            </w:pPr>
          </w:p>
        </w:tc>
        <w:tc>
          <w:tcPr>
            <w:tcW w:w="3600" w:type="dxa"/>
            <w:vAlign w:val="bottom"/>
            <w:gridSpan w:val="5"/>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8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ind w:left="360"/>
              <w:spacing w:after="0"/>
              <w:rPr>
                <w:sz w:val="20"/>
                <w:szCs w:val="20"/>
                <w:color w:val="auto"/>
              </w:rPr>
            </w:pPr>
            <w:r>
              <w:rPr>
                <w:rFonts w:ascii="Arial" w:cs="Arial" w:eastAsia="Arial" w:hAnsi="Arial"/>
                <w:sz w:val="13"/>
                <w:szCs w:val="13"/>
                <w:color w:val="auto"/>
                <w:w w:val="96"/>
              </w:rPr>
              <w:t>Line)</w:t>
            </w:r>
          </w:p>
        </w:tc>
        <w:tc>
          <w:tcPr>
            <w:tcW w:w="1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9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BLOOMINGTON MN</w:t>
            </w:r>
          </w:p>
        </w:tc>
        <w:tc>
          <w:tcPr>
            <w:tcW w:w="1720" w:type="dxa"/>
            <w:vAlign w:val="bottom"/>
          </w:tcPr>
          <w:p>
            <w:pPr>
              <w:jc w:val="right"/>
              <w:ind w:right="689"/>
              <w:spacing w:after="0"/>
              <w:rPr>
                <w:sz w:val="20"/>
                <w:szCs w:val="20"/>
                <w:color w:val="auto"/>
              </w:rPr>
            </w:pPr>
            <w:r>
              <w:rPr>
                <w:rFonts w:ascii="Times New Roman" w:cs="Times New Roman" w:eastAsia="Times New Roman" w:hAnsi="Times New Roman"/>
                <w:sz w:val="17"/>
                <w:szCs w:val="17"/>
                <w:color w:val="0000FF"/>
              </w:rPr>
              <w:t>55420</w:t>
            </w:r>
          </w:p>
        </w:tc>
        <w:tc>
          <w:tcPr>
            <w:tcW w:w="5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940" w:type="dxa"/>
            <w:vAlign w:val="bottom"/>
            <w:gridSpan w:val="4"/>
          </w:tcPr>
          <w:p>
            <w:pPr>
              <w:ind w:left="2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720" w:type="dxa"/>
            <w:vAlign w:val="bottom"/>
            <w:tcBorders>
              <w:bottom w:val="single" w:sz="8" w:color="9A9A9A"/>
            </w:tcBorders>
          </w:tcPr>
          <w:p>
            <w:pPr>
              <w:spacing w:after="0"/>
              <w:rPr>
                <w:sz w:val="12"/>
                <w:szCs w:val="12"/>
                <w:color w:val="auto"/>
              </w:rPr>
            </w:pPr>
          </w:p>
        </w:tc>
        <w:tc>
          <w:tcPr>
            <w:tcW w:w="5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940" w:type="dxa"/>
            <w:vAlign w:val="bottom"/>
            <w:gridSpan w:val="4"/>
          </w:tcPr>
          <w:p>
            <w:pPr>
              <w:ind w:left="240"/>
              <w:spacing w:after="0" w:line="134"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820" w:type="dxa"/>
            <w:vAlign w:val="bottom"/>
            <w:vMerge w:val="restart"/>
          </w:tcPr>
          <w:p>
            <w:pPr>
              <w:ind w:left="120"/>
              <w:spacing w:after="0"/>
              <w:rPr>
                <w:sz w:val="20"/>
                <w:szCs w:val="20"/>
                <w:color w:val="auto"/>
              </w:rPr>
            </w:pPr>
            <w:r>
              <w:rPr>
                <w:rFonts w:ascii="Arial" w:cs="Arial" w:eastAsia="Arial" w:hAnsi="Arial"/>
                <w:sz w:val="13"/>
                <w:szCs w:val="13"/>
                <w:color w:val="auto"/>
              </w:rPr>
              <w:t>(State)</w:t>
            </w:r>
          </w:p>
        </w:tc>
        <w:tc>
          <w:tcPr>
            <w:tcW w:w="2220" w:type="dxa"/>
            <w:vAlign w:val="bottom"/>
            <w:gridSpan w:val="2"/>
            <w:vMerge w:val="restart"/>
          </w:tcPr>
          <w:p>
            <w:pPr>
              <w:ind w:left="520"/>
              <w:spacing w:after="0"/>
              <w:rPr>
                <w:sz w:val="20"/>
                <w:szCs w:val="20"/>
                <w:color w:val="auto"/>
              </w:rPr>
            </w:pPr>
            <w:r>
              <w:rPr>
                <w:rFonts w:ascii="Arial" w:cs="Arial" w:eastAsia="Arial" w:hAnsi="Arial"/>
                <w:sz w:val="13"/>
                <w:szCs w:val="13"/>
                <w:color w:val="auto"/>
              </w:rPr>
              <w:t>(Zip)</w:t>
            </w:r>
          </w:p>
        </w:tc>
        <w:tc>
          <w:tcPr>
            <w:tcW w:w="10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00" w:type="dxa"/>
            <w:vAlign w:val="bottom"/>
          </w:tcPr>
          <w:p>
            <w:pPr>
              <w:ind w:left="2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vMerge w:val="continue"/>
          </w:tcPr>
          <w:p>
            <w:pPr>
              <w:spacing w:after="0"/>
              <w:rPr>
                <w:sz w:val="11"/>
                <w:szCs w:val="11"/>
                <w:color w:val="auto"/>
              </w:rPr>
            </w:pPr>
          </w:p>
        </w:tc>
        <w:tc>
          <w:tcPr>
            <w:tcW w:w="820" w:type="dxa"/>
            <w:vAlign w:val="bottom"/>
            <w:vMerge w:val="continue"/>
          </w:tcPr>
          <w:p>
            <w:pPr>
              <w:spacing w:after="0"/>
              <w:rPr>
                <w:sz w:val="11"/>
                <w:szCs w:val="11"/>
                <w:color w:val="auto"/>
              </w:rPr>
            </w:pPr>
          </w:p>
        </w:tc>
        <w:tc>
          <w:tcPr>
            <w:tcW w:w="2220" w:type="dxa"/>
            <w:vAlign w:val="bottom"/>
            <w:gridSpan w:val="2"/>
            <w:vMerge w:val="continue"/>
          </w:tcPr>
          <w:p>
            <w:pPr>
              <w:spacing w:after="0"/>
              <w:rPr>
                <w:sz w:val="11"/>
                <w:szCs w:val="11"/>
                <w:color w:val="auto"/>
              </w:rPr>
            </w:pPr>
          </w:p>
        </w:tc>
        <w:tc>
          <w:tcPr>
            <w:tcW w:w="10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12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1720" w:type="dxa"/>
            <w:vAlign w:val="bottom"/>
            <w:tcBorders>
              <w:bottom w:val="single" w:sz="8" w:color="2C2C2C"/>
            </w:tcBorders>
          </w:tcPr>
          <w:p>
            <w:pPr>
              <w:spacing w:after="0"/>
              <w:rPr>
                <w:sz w:val="10"/>
                <w:szCs w:val="10"/>
                <w:color w:val="auto"/>
              </w:rPr>
            </w:pPr>
          </w:p>
        </w:tc>
        <w:tc>
          <w:tcPr>
            <w:tcW w:w="5380" w:type="dxa"/>
            <w:vAlign w:val="bottom"/>
            <w:tcBorders>
              <w:bottom w:val="single" w:sz="8" w:color="2C2C2C"/>
            </w:tcBorders>
            <w:gridSpan w:val="7"/>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8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251"/>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112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7100" w:type="dxa"/>
            <w:vAlign w:val="bottom"/>
            <w:tcBorders>
              <w:top w:val="single" w:sz="8" w:color="2C2C2C"/>
            </w:tcBorders>
            <w:gridSpan w:val="8"/>
          </w:tcPr>
          <w:p>
            <w:pPr>
              <w:ind w:left="3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1"/>
                <w:szCs w:val="21"/>
                <w:color w:val="auto"/>
              </w:rPr>
            </w:pPr>
          </w:p>
        </w:tc>
        <w:tc>
          <w:tcPr>
            <w:tcW w:w="88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020" w:type="dxa"/>
            <w:vAlign w:val="bottom"/>
            <w:tcBorders>
              <w:bottom w:val="single" w:sz="8" w:color="2C2C2C"/>
            </w:tcBorders>
            <w:gridSpan w:val="3"/>
          </w:tcPr>
          <w:p>
            <w:pPr>
              <w:spacing w:after="0"/>
              <w:rPr>
                <w:sz w:val="2"/>
                <w:szCs w:val="2"/>
                <w:color w:val="auto"/>
              </w:rPr>
            </w:pPr>
          </w:p>
        </w:tc>
        <w:tc>
          <w:tcPr>
            <w:tcW w:w="2220" w:type="dxa"/>
            <w:vAlign w:val="bottom"/>
            <w:tcBorders>
              <w:bottom w:val="single" w:sz="8" w:color="2C2C2C"/>
            </w:tcBorders>
            <w:gridSpan w:val="2"/>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940" w:type="dxa"/>
            <w:vAlign w:val="bottom"/>
            <w:tcBorders>
              <w:bottom w:val="single" w:sz="8" w:color="2C2C2C"/>
            </w:tcBorders>
            <w:gridSpan w:val="3"/>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02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2220" w:type="dxa"/>
            <w:vAlign w:val="bottom"/>
            <w:gridSpan w:val="2"/>
          </w:tcPr>
          <w:p>
            <w:pPr>
              <w:ind w:left="1200"/>
              <w:spacing w:after="0"/>
              <w:rPr>
                <w:sz w:val="20"/>
                <w:szCs w:val="20"/>
                <w:color w:val="auto"/>
              </w:rPr>
            </w:pPr>
            <w:r>
              <w:rPr>
                <w:rFonts w:ascii="Arial" w:cs="Arial" w:eastAsia="Arial" w:hAnsi="Arial"/>
                <w:sz w:val="11"/>
                <w:szCs w:val="11"/>
                <w:b w:val="1"/>
                <w:bCs w:val="1"/>
                <w:color w:val="auto"/>
              </w:rPr>
              <w:t>2.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4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6. Ownership</w:t>
            </w:r>
          </w:p>
        </w:tc>
        <w:tc>
          <w:tcPr>
            <w:tcW w:w="900" w:type="dxa"/>
            <w:vAlign w:val="bottom"/>
            <w:gridSpan w:val="2"/>
          </w:tcPr>
          <w:p>
            <w:pPr>
              <w:ind w:left="8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220" w:type="dxa"/>
            <w:vAlign w:val="bottom"/>
            <w:gridSpan w:val="2"/>
          </w:tcPr>
          <w:p>
            <w:pPr>
              <w:ind w:left="120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940" w:type="dxa"/>
            <w:vAlign w:val="bottom"/>
            <w:gridSpan w:val="3"/>
          </w:tcPr>
          <w:p>
            <w:pPr>
              <w:jc w:val="right"/>
              <w:ind w:right="10"/>
              <w:spacing w:after="0"/>
              <w:rPr>
                <w:sz w:val="20"/>
                <w:szCs w:val="20"/>
                <w:color w:val="auto"/>
              </w:rPr>
            </w:pPr>
            <w:r>
              <w:rPr>
                <w:rFonts w:ascii="Arial" w:cs="Arial" w:eastAsia="Arial" w:hAnsi="Arial"/>
                <w:sz w:val="11"/>
                <w:szCs w:val="11"/>
                <w:b w:val="1"/>
                <w:bCs w:val="1"/>
                <w:color w:val="auto"/>
              </w:rPr>
              <w:t>Disposed Of (D) (Instr. 3, 4 and 5)</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Form: Direct</w:t>
            </w:r>
          </w:p>
        </w:tc>
        <w:tc>
          <w:tcPr>
            <w:tcW w:w="900" w:type="dxa"/>
            <w:vAlign w:val="bottom"/>
            <w:gridSpan w:val="2"/>
          </w:tcPr>
          <w:p>
            <w:pPr>
              <w:ind w:left="8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20" w:type="dxa"/>
            <w:vAlign w:val="bottom"/>
            <w:gridSpan w:val="2"/>
          </w:tcPr>
          <w:p>
            <w:pPr>
              <w:ind w:left="1200"/>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(D) or Indirect</w:t>
            </w:r>
          </w:p>
        </w:tc>
        <w:tc>
          <w:tcPr>
            <w:tcW w:w="900" w:type="dxa"/>
            <w:vAlign w:val="bottom"/>
            <w:gridSpan w:val="2"/>
          </w:tcPr>
          <w:p>
            <w:pPr>
              <w:ind w:left="8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(I) (Instr. 4)</w:t>
            </w:r>
          </w:p>
        </w:tc>
        <w:tc>
          <w:tcPr>
            <w:tcW w:w="900" w:type="dxa"/>
            <w:vAlign w:val="bottom"/>
            <w:gridSpan w:val="2"/>
          </w:tcPr>
          <w:p>
            <w:pPr>
              <w:ind w:left="8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720" w:type="dxa"/>
            <w:vAlign w:val="bottom"/>
          </w:tcPr>
          <w:p>
            <w:pPr>
              <w:spacing w:after="0"/>
              <w:rPr>
                <w:sz w:val="6"/>
                <w:szCs w:val="6"/>
                <w:color w:val="auto"/>
              </w:rPr>
            </w:pPr>
          </w:p>
        </w:tc>
        <w:tc>
          <w:tcPr>
            <w:tcW w:w="50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940" w:type="dxa"/>
            <w:vAlign w:val="bottom"/>
          </w:tcPr>
          <w:p>
            <w:pPr>
              <w:spacing w:after="0"/>
              <w:rPr>
                <w:sz w:val="6"/>
                <w:szCs w:val="6"/>
                <w:color w:val="auto"/>
              </w:rPr>
            </w:pPr>
          </w:p>
        </w:tc>
        <w:tc>
          <w:tcPr>
            <w:tcW w:w="90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7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80" w:type="dxa"/>
            <w:vAlign w:val="bottom"/>
          </w:tcPr>
          <w:p>
            <w:pPr>
              <w:spacing w:after="0"/>
              <w:rPr>
                <w:sz w:val="3"/>
                <w:szCs w:val="3"/>
                <w:color w:val="auto"/>
              </w:rPr>
            </w:pPr>
          </w:p>
        </w:tc>
        <w:tc>
          <w:tcPr>
            <w:tcW w:w="5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0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500" w:type="dxa"/>
            <w:vAlign w:val="bottom"/>
          </w:tcPr>
          <w:p>
            <w:pPr>
              <w:ind w:left="100"/>
              <w:spacing w:after="0"/>
              <w:rPr>
                <w:sz w:val="20"/>
                <w:szCs w:val="20"/>
                <w:color w:val="auto"/>
              </w:rPr>
            </w:pPr>
            <w:r>
              <w:rPr>
                <w:rFonts w:ascii="Arial" w:cs="Arial" w:eastAsia="Arial" w:hAnsi="Arial"/>
                <w:sz w:val="11"/>
                <w:szCs w:val="11"/>
                <w:b w:val="1"/>
                <w:bCs w:val="1"/>
                <w:color w:val="auto"/>
              </w:rPr>
              <w:t>(A) or</w:t>
            </w:r>
          </w:p>
        </w:tc>
        <w:tc>
          <w:tcPr>
            <w:tcW w:w="660" w:type="dxa"/>
            <w:vAlign w:val="bottom"/>
            <w:vMerge w:val="restart"/>
          </w:tcPr>
          <w:p>
            <w:pPr>
              <w:jc w:val="right"/>
              <w:ind w:right="230"/>
              <w:spacing w:after="0"/>
              <w:rPr>
                <w:sz w:val="20"/>
                <w:szCs w:val="20"/>
                <w:color w:val="auto"/>
              </w:rPr>
            </w:pPr>
            <w:r>
              <w:rPr>
                <w:rFonts w:ascii="Arial" w:cs="Arial" w:eastAsia="Arial" w:hAnsi="Arial"/>
                <w:sz w:val="11"/>
                <w:szCs w:val="11"/>
                <w:b w:val="1"/>
                <w:bCs w:val="1"/>
                <w:color w:val="auto"/>
              </w:rPr>
              <w:t>Price</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Transaction(s)</w:t>
            </w:r>
          </w:p>
        </w:tc>
        <w:tc>
          <w:tcPr>
            <w:tcW w:w="9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7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0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(D)</w:t>
            </w:r>
          </w:p>
        </w:tc>
        <w:tc>
          <w:tcPr>
            <w:tcW w:w="660" w:type="dxa"/>
            <w:vAlign w:val="bottom"/>
            <w:vMerge w:val="continue"/>
          </w:tcPr>
          <w:p>
            <w:pPr>
              <w:spacing w:after="0"/>
              <w:rPr>
                <w:sz w:val="8"/>
                <w:szCs w:val="8"/>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94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720" w:type="dxa"/>
            <w:vAlign w:val="bottom"/>
          </w:tcPr>
          <w:p>
            <w:pPr>
              <w:spacing w:after="0"/>
              <w:rPr>
                <w:sz w:val="5"/>
                <w:szCs w:val="5"/>
                <w:color w:val="auto"/>
              </w:rPr>
            </w:pPr>
          </w:p>
        </w:tc>
        <w:tc>
          <w:tcPr>
            <w:tcW w:w="50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8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222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120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20" w:type="dxa"/>
            <w:vAlign w:val="bottom"/>
            <w:tcBorders>
              <w:bottom w:val="single" w:sz="8" w:color="2C2C2C"/>
            </w:tcBorders>
          </w:tcPr>
          <w:p>
            <w:pPr>
              <w:spacing w:after="0"/>
              <w:rPr>
                <w:sz w:val="24"/>
                <w:szCs w:val="24"/>
                <w:color w:val="auto"/>
              </w:rPr>
            </w:pPr>
          </w:p>
        </w:tc>
        <w:tc>
          <w:tcPr>
            <w:tcW w:w="2220" w:type="dxa"/>
            <w:vAlign w:val="bottom"/>
            <w:tcBorders>
              <w:bottom w:val="single" w:sz="8" w:color="2C2C2C"/>
            </w:tcBorders>
            <w:gridSpan w:val="2"/>
          </w:tcPr>
          <w:p>
            <w:pPr>
              <w:jc w:val="right"/>
              <w:ind w:right="96"/>
              <w:spacing w:after="0"/>
              <w:rPr>
                <w:sz w:val="20"/>
                <w:szCs w:val="20"/>
                <w:color w:val="auto"/>
              </w:rPr>
            </w:pPr>
            <w:r>
              <w:rPr>
                <w:rFonts w:ascii="Times New Roman" w:cs="Times New Roman" w:eastAsia="Times New Roman" w:hAnsi="Times New Roman"/>
                <w:sz w:val="17"/>
                <w:szCs w:val="17"/>
                <w:color w:val="0000FF"/>
              </w:rPr>
              <w:t>03/03/2025</w:t>
            </w:r>
          </w:p>
        </w:tc>
        <w:tc>
          <w:tcPr>
            <w:tcW w:w="10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1"/>
              <w:spacing w:after="0"/>
              <w:rPr>
                <w:sz w:val="20"/>
                <w:szCs w:val="20"/>
                <w:color w:val="auto"/>
              </w:rPr>
            </w:pPr>
            <w:r>
              <w:rPr>
                <w:rFonts w:ascii="Times New Roman" w:cs="Times New Roman" w:eastAsia="Times New Roman" w:hAnsi="Times New Roman"/>
                <w:sz w:val="13"/>
                <w:szCs w:val="13"/>
                <w:color w:val="0000FF"/>
              </w:rPr>
              <w:t>M</w:t>
            </w:r>
          </w:p>
        </w:tc>
        <w:tc>
          <w:tcPr>
            <w:tcW w:w="780" w:type="dxa"/>
            <w:vAlign w:val="bottom"/>
            <w:tcBorders>
              <w:bottom w:val="single" w:sz="8" w:color="2C2C2C"/>
            </w:tcBorders>
          </w:tcPr>
          <w:p>
            <w:pPr>
              <w:jc w:val="right"/>
              <w:ind w:right="33"/>
              <w:spacing w:after="0"/>
              <w:rPr>
                <w:sz w:val="20"/>
                <w:szCs w:val="20"/>
                <w:color w:val="auto"/>
              </w:rPr>
            </w:pPr>
            <w:r>
              <w:rPr>
                <w:rFonts w:ascii="Times New Roman" w:cs="Times New Roman" w:eastAsia="Times New Roman" w:hAnsi="Times New Roman"/>
                <w:sz w:val="17"/>
                <w:szCs w:val="17"/>
                <w:color w:val="0000FF"/>
              </w:rPr>
              <w:t>932.061</w:t>
            </w:r>
          </w:p>
        </w:tc>
        <w:tc>
          <w:tcPr>
            <w:tcW w:w="50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A</w:t>
            </w:r>
          </w:p>
        </w:tc>
        <w:tc>
          <w:tcPr>
            <w:tcW w:w="660" w:type="dxa"/>
            <w:vAlign w:val="bottom"/>
            <w:tcBorders>
              <w:bottom w:val="single" w:sz="8" w:color="2C2C2C"/>
            </w:tcBorders>
          </w:tcPr>
          <w:p>
            <w:pPr>
              <w:jc w:val="right"/>
              <w:ind w:right="1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77.42</w:t>
            </w:r>
          </w:p>
        </w:tc>
        <w:tc>
          <w:tcPr>
            <w:tcW w:w="11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2"/>
              </w:rPr>
              <w:t>932.061</w:t>
            </w:r>
            <w:r>
              <w:rPr>
                <w:rFonts w:ascii="Times New Roman" w:cs="Times New Roman" w:eastAsia="Times New Roman" w:hAnsi="Times New Roman"/>
                <w:sz w:val="21"/>
                <w:szCs w:val="21"/>
                <w:color w:val="008000"/>
                <w:w w:val="92"/>
                <w:vertAlign w:val="superscript"/>
              </w:rPr>
              <w:t>(1)</w:t>
            </w:r>
          </w:p>
        </w:tc>
        <w:tc>
          <w:tcPr>
            <w:tcW w:w="9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20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20" w:type="dxa"/>
            <w:vAlign w:val="bottom"/>
          </w:tcPr>
          <w:p>
            <w:pPr>
              <w:spacing w:after="0"/>
              <w:rPr>
                <w:sz w:val="22"/>
                <w:szCs w:val="22"/>
                <w:color w:val="auto"/>
              </w:rPr>
            </w:pPr>
          </w:p>
        </w:tc>
        <w:tc>
          <w:tcPr>
            <w:tcW w:w="2220" w:type="dxa"/>
            <w:vAlign w:val="bottom"/>
            <w:gridSpan w:val="2"/>
          </w:tcPr>
          <w:p>
            <w:pPr>
              <w:jc w:val="right"/>
              <w:ind w:right="96"/>
              <w:spacing w:after="0"/>
              <w:rPr>
                <w:sz w:val="20"/>
                <w:szCs w:val="20"/>
                <w:color w:val="auto"/>
              </w:rPr>
            </w:pPr>
            <w:r>
              <w:rPr>
                <w:rFonts w:ascii="Times New Roman" w:cs="Times New Roman" w:eastAsia="Times New Roman" w:hAnsi="Times New Roman"/>
                <w:sz w:val="17"/>
                <w:szCs w:val="17"/>
                <w:color w:val="0000FF"/>
              </w:rPr>
              <w:t>03/03/2025</w:t>
            </w:r>
          </w:p>
        </w:tc>
        <w:tc>
          <w:tcPr>
            <w:tcW w:w="1060" w:type="dxa"/>
            <w:vAlign w:val="bottom"/>
          </w:tcPr>
          <w:p>
            <w:pPr>
              <w:spacing w:after="0"/>
              <w:rPr>
                <w:sz w:val="22"/>
                <w:szCs w:val="22"/>
                <w:color w:val="auto"/>
              </w:rPr>
            </w:pPr>
          </w:p>
        </w:tc>
        <w:tc>
          <w:tcPr>
            <w:tcW w:w="780" w:type="dxa"/>
            <w:vAlign w:val="bottom"/>
          </w:tcPr>
          <w:p>
            <w:pPr>
              <w:jc w:val="center"/>
              <w:ind w:right="281"/>
              <w:spacing w:after="0"/>
              <w:rPr>
                <w:sz w:val="20"/>
                <w:szCs w:val="20"/>
                <w:color w:val="auto"/>
              </w:rPr>
            </w:pPr>
            <w:r>
              <w:rPr>
                <w:rFonts w:ascii="Times New Roman" w:cs="Times New Roman" w:eastAsia="Times New Roman" w:hAnsi="Times New Roman"/>
                <w:sz w:val="13"/>
                <w:szCs w:val="13"/>
                <w:color w:val="0000FF"/>
              </w:rPr>
              <w:t>F</w:t>
            </w:r>
          </w:p>
        </w:tc>
        <w:tc>
          <w:tcPr>
            <w:tcW w:w="780" w:type="dxa"/>
            <w:vAlign w:val="bottom"/>
          </w:tcPr>
          <w:p>
            <w:pPr>
              <w:jc w:val="right"/>
              <w:ind w:right="193"/>
              <w:spacing w:after="0"/>
              <w:rPr>
                <w:sz w:val="20"/>
                <w:szCs w:val="20"/>
                <w:color w:val="auto"/>
              </w:rPr>
            </w:pPr>
            <w:r>
              <w:rPr>
                <w:rFonts w:ascii="Times New Roman" w:cs="Times New Roman" w:eastAsia="Times New Roman" w:hAnsi="Times New Roman"/>
                <w:sz w:val="17"/>
                <w:szCs w:val="17"/>
                <w:color w:val="0000FF"/>
              </w:rPr>
              <w:t>335</w:t>
            </w:r>
          </w:p>
        </w:tc>
        <w:tc>
          <w:tcPr>
            <w:tcW w:w="50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D</w:t>
            </w:r>
          </w:p>
        </w:tc>
        <w:tc>
          <w:tcPr>
            <w:tcW w:w="660" w:type="dxa"/>
            <w:vAlign w:val="bottom"/>
          </w:tcPr>
          <w:p>
            <w:pPr>
              <w:jc w:val="right"/>
              <w:ind w:right="1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77.42</w:t>
            </w:r>
          </w:p>
        </w:tc>
        <w:tc>
          <w:tcPr>
            <w:tcW w:w="110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597.061</w:t>
            </w:r>
          </w:p>
        </w:tc>
        <w:tc>
          <w:tcPr>
            <w:tcW w:w="9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7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90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Moeller</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120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5,523.01</w:t>
            </w:r>
          </w:p>
        </w:tc>
        <w:tc>
          <w:tcPr>
            <w:tcW w:w="94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90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Family</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0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bl>
    <w:p>
      <w:pPr>
        <w:spacing w:after="0" w:line="116" w:lineRule="exact"/>
        <w:rPr>
          <w:sz w:val="24"/>
          <w:szCs w:val="24"/>
          <w:color w:val="auto"/>
        </w:rPr>
      </w:pPr>
    </w:p>
    <w:p>
      <w:pPr>
        <w:ind w:left="10160"/>
        <w:spacing w:after="0"/>
        <w:rPr>
          <w:sz w:val="20"/>
          <w:szCs w:val="20"/>
          <w:color w:val="auto"/>
        </w:rPr>
      </w:pPr>
      <w:r>
        <w:rPr>
          <w:rFonts w:ascii="Times New Roman" w:cs="Times New Roman" w:eastAsia="Times New Roman" w:hAnsi="Times New Roman"/>
          <w:sz w:val="17"/>
          <w:szCs w:val="17"/>
          <w:color w:val="0000FF"/>
        </w:rPr>
        <w:t>The Toro</w:t>
      </w:r>
    </w:p>
    <w:p>
      <w:pPr>
        <w:ind w:left="80"/>
        <w:spacing w:after="0" w:line="200" w:lineRule="auto"/>
        <w:tabs>
          <w:tab w:leader="none" w:pos="8200" w:val="left"/>
          <w:tab w:leader="none" w:pos="9580" w:val="left"/>
          <w:tab w:leader="none" w:pos="10140" w:val="left"/>
        </w:tabs>
        <w:rPr>
          <w:sz w:val="20"/>
          <w:szCs w:val="20"/>
          <w:color w:val="auto"/>
        </w:rPr>
      </w:pPr>
      <w:r>
        <w:rPr>
          <w:rFonts w:ascii="Times New Roman" w:cs="Times New Roman" w:eastAsia="Times New Roman" w:hAnsi="Times New Roman"/>
          <w:sz w:val="26"/>
          <w:szCs w:val="26"/>
          <w:color w:val="0000FF"/>
          <w:vertAlign w:val="subscript"/>
        </w:rPr>
        <w:t>Common Stock</w:t>
      </w:r>
      <w:r>
        <w:rPr>
          <w:sz w:val="20"/>
          <w:szCs w:val="20"/>
          <w:color w:val="auto"/>
        </w:rPr>
        <w:tab/>
      </w:r>
      <w:r>
        <w:rPr>
          <w:rFonts w:ascii="Times New Roman" w:cs="Times New Roman" w:eastAsia="Times New Roman" w:hAnsi="Times New Roman"/>
          <w:sz w:val="26"/>
          <w:szCs w:val="26"/>
          <w:color w:val="0000FF"/>
          <w:vertAlign w:val="subscript"/>
        </w:rPr>
        <w:t>4,111.415</w:t>
      </w:r>
      <w:r>
        <w:rPr>
          <w:rFonts w:ascii="Times New Roman" w:cs="Times New Roman" w:eastAsia="Times New Roman" w:hAnsi="Times New Roman"/>
          <w:sz w:val="9"/>
          <w:szCs w:val="9"/>
          <w:color w:val="008000"/>
        </w:rPr>
        <w:t>(2)</w:t>
      </w:r>
      <w:r>
        <w:rPr>
          <w:sz w:val="20"/>
          <w:szCs w:val="20"/>
          <w:color w:val="auto"/>
        </w:rPr>
        <w:tab/>
      </w:r>
      <w:r>
        <w:rPr>
          <w:rFonts w:ascii="Times New Roman" w:cs="Times New Roman" w:eastAsia="Times New Roman" w:hAnsi="Times New Roman"/>
          <w:sz w:val="26"/>
          <w:szCs w:val="26"/>
          <w:color w:val="0000FF"/>
          <w:vertAlign w:val="subscript"/>
        </w:rPr>
        <w:t>I</w:t>
      </w:r>
      <w:r>
        <w:rPr>
          <w:sz w:val="20"/>
          <w:szCs w:val="20"/>
          <w:color w:val="auto"/>
        </w:rPr>
        <w:tab/>
      </w:r>
      <w:r>
        <w:rPr>
          <w:rFonts w:ascii="Times New Roman" w:cs="Times New Roman" w:eastAsia="Times New Roman" w:hAnsi="Times New Roman"/>
          <w:sz w:val="24"/>
          <w:szCs w:val="24"/>
          <w:color w:val="0000FF"/>
          <w:vertAlign w:val="superscript"/>
        </w:rPr>
        <w:t>Company</w:t>
      </w:r>
    </w:p>
    <w:p>
      <w:pPr>
        <w:ind w:left="10160"/>
        <w:spacing w:after="0"/>
        <w:rPr>
          <w:sz w:val="20"/>
          <w:szCs w:val="20"/>
          <w:color w:val="auto"/>
        </w:rPr>
      </w:pPr>
      <w:r>
        <w:rPr>
          <w:rFonts w:ascii="Times New Roman" w:cs="Times New Roman" w:eastAsia="Times New Roman" w:hAnsi="Times New Roman"/>
          <w:sz w:val="17"/>
          <w:szCs w:val="17"/>
          <w:color w:val="0000FF"/>
        </w:rPr>
        <w:t>Retirement</w:t>
      </w:r>
    </w:p>
    <w:p>
      <w:pPr>
        <w:spacing w:after="0" w:line="2" w:lineRule="exact"/>
        <w:rPr>
          <w:sz w:val="24"/>
          <w:szCs w:val="24"/>
          <w:color w:val="auto"/>
        </w:rPr>
      </w:pPr>
    </w:p>
    <w:p>
      <w:pPr>
        <w:ind w:left="10160"/>
        <w:spacing w:after="0"/>
        <w:rPr>
          <w:sz w:val="20"/>
          <w:szCs w:val="20"/>
          <w:color w:val="auto"/>
        </w:rPr>
      </w:pPr>
      <w:r>
        <w:rPr>
          <w:rFonts w:ascii="Times New Roman" w:cs="Times New Roman" w:eastAsia="Times New Roman" w:hAnsi="Times New Roman"/>
          <w:sz w:val="17"/>
          <w:szCs w:val="17"/>
          <w:color w:val="0000FF"/>
        </w:rPr>
        <w:t>Plan</w:t>
      </w:r>
    </w:p>
    <w:p>
      <w:pPr>
        <w:spacing w:after="0" w:line="124" w:lineRule="exact"/>
        <w:rPr>
          <w:sz w:val="24"/>
          <w:szCs w:val="24"/>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25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Performance Share Units</w:t>
            </w:r>
          </w:p>
        </w:tc>
        <w:tc>
          <w:tcPr>
            <w:tcW w:w="10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540" w:type="dxa"/>
            <w:vAlign w:val="bottom"/>
            <w:gridSpan w:val="2"/>
          </w:tcPr>
          <w:p>
            <w:pPr>
              <w:ind w:left="260"/>
              <w:spacing w:after="0"/>
              <w:rPr>
                <w:sz w:val="20"/>
                <w:szCs w:val="20"/>
                <w:color w:val="auto"/>
              </w:rPr>
            </w:pPr>
            <w:r>
              <w:rPr>
                <w:rFonts w:ascii="Times New Roman" w:cs="Times New Roman" w:eastAsia="Times New Roman" w:hAnsi="Times New Roman"/>
                <w:sz w:val="17"/>
                <w:szCs w:val="17"/>
                <w:color w:val="0000FF"/>
              </w:rPr>
              <w:t>2,698.816</w:t>
            </w:r>
          </w:p>
        </w:tc>
        <w:tc>
          <w:tcPr>
            <w:tcW w:w="7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D</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7"/>
        </w:trPr>
        <w:tc>
          <w:tcPr>
            <w:tcW w:w="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tcPr>
          <w:p>
            <w:pPr>
              <w:spacing w:after="0"/>
              <w:rPr>
                <w:sz w:val="8"/>
                <w:szCs w:val="8"/>
                <w:color w:val="auto"/>
              </w:rPr>
            </w:pPr>
          </w:p>
        </w:tc>
        <w:tc>
          <w:tcPr>
            <w:tcW w:w="6180" w:type="dxa"/>
            <w:vAlign w:val="bottom"/>
            <w:tcBorders>
              <w:bottom w:val="single" w:sz="8" w:color="2C2C2C"/>
            </w:tcBorders>
            <w:gridSpan w:val="8"/>
          </w:tcPr>
          <w:p>
            <w:pPr>
              <w:spacing w:after="0"/>
              <w:rPr>
                <w:sz w:val="8"/>
                <w:szCs w:val="8"/>
                <w:color w:val="auto"/>
              </w:rPr>
            </w:pPr>
          </w:p>
        </w:tc>
        <w:tc>
          <w:tcPr>
            <w:tcW w:w="86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180" w:type="dxa"/>
            <w:vAlign w:val="bottom"/>
            <w:tcBorders>
              <w:top w:val="single" w:sz="8" w:color="2C2C2C"/>
            </w:tcBorders>
            <w:gridSpan w:val="8"/>
          </w:tcPr>
          <w:p>
            <w:pPr>
              <w:ind w:left="40"/>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86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00" w:type="dxa"/>
            <w:vAlign w:val="bottom"/>
            <w:gridSpan w:val="7"/>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1480" w:type="dxa"/>
            <w:vAlign w:val="bottom"/>
            <w:tcBorders>
              <w:bottom w:val="single" w:sz="8" w:color="2C2C2C"/>
            </w:tcBorders>
            <w:gridSpan w:val="2"/>
          </w:tcPr>
          <w:p>
            <w:pPr>
              <w:spacing w:after="0"/>
              <w:rPr>
                <w:sz w:val="2"/>
                <w:szCs w:val="2"/>
                <w:color w:val="auto"/>
              </w:rPr>
            </w:pPr>
          </w:p>
        </w:tc>
        <w:tc>
          <w:tcPr>
            <w:tcW w:w="1300" w:type="dxa"/>
            <w:vAlign w:val="bottom"/>
            <w:tcBorders>
              <w:bottom w:val="single" w:sz="8" w:color="2C2C2C"/>
            </w:tcBorders>
            <w:gridSpan w:val="2"/>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740" w:type="dxa"/>
            <w:vAlign w:val="bottom"/>
            <w:tcBorders>
              <w:bottom w:val="single" w:sz="8" w:color="2C2C2C"/>
              <w:right w:val="single" w:sz="8" w:color="2C2C2C"/>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840" w:type="dxa"/>
            <w:vAlign w:val="bottom"/>
          </w:tcPr>
          <w:p>
            <w:pPr>
              <w:ind w:left="8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2"/>
          </w:tcPr>
          <w:p>
            <w:pPr>
              <w:ind w:left="80"/>
              <w:spacing w:after="0"/>
              <w:rPr>
                <w:sz w:val="20"/>
                <w:szCs w:val="20"/>
                <w:color w:val="auto"/>
              </w:rPr>
            </w:pPr>
            <w:r>
              <w:rPr>
                <w:rFonts w:ascii="Arial" w:cs="Arial" w:eastAsia="Arial" w:hAnsi="Arial"/>
                <w:sz w:val="11"/>
                <w:szCs w:val="11"/>
                <w:b w:val="1"/>
                <w:bCs w:val="1"/>
                <w:color w:val="auto"/>
              </w:rPr>
              <w:t>6. Date Exercisable and</w:t>
            </w:r>
          </w:p>
        </w:tc>
        <w:tc>
          <w:tcPr>
            <w:tcW w:w="1300" w:type="dxa"/>
            <w:vAlign w:val="bottom"/>
            <w:gridSpan w:val="2"/>
          </w:tcPr>
          <w:p>
            <w:pPr>
              <w:ind w:left="6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860" w:type="dxa"/>
            <w:vAlign w:val="bottom"/>
          </w:tcPr>
          <w:p>
            <w:pPr>
              <w:ind w:left="60"/>
              <w:spacing w:after="0"/>
              <w:rPr>
                <w:sz w:val="20"/>
                <w:szCs w:val="20"/>
                <w:color w:val="auto"/>
              </w:rPr>
            </w:pPr>
            <w:r>
              <w:rPr>
                <w:rFonts w:ascii="Arial" w:cs="Arial" w:eastAsia="Arial" w:hAnsi="Arial"/>
                <w:sz w:val="11"/>
                <w:szCs w:val="11"/>
                <w:b w:val="1"/>
                <w:bCs w:val="1"/>
                <w:color w:val="auto"/>
              </w:rPr>
              <w:t>9. Number of</w:t>
            </w:r>
          </w:p>
        </w:tc>
        <w:tc>
          <w:tcPr>
            <w:tcW w:w="780" w:type="dxa"/>
            <w:vAlign w:val="bottom"/>
          </w:tcPr>
          <w:p>
            <w:pPr>
              <w:ind w:left="120"/>
              <w:spacing w:after="0"/>
              <w:rPr>
                <w:sz w:val="20"/>
                <w:szCs w:val="20"/>
                <w:color w:val="auto"/>
              </w:rPr>
            </w:pPr>
            <w:r>
              <w:rPr>
                <w:rFonts w:ascii="Arial" w:cs="Arial" w:eastAsia="Arial" w:hAnsi="Arial"/>
                <w:sz w:val="11"/>
                <w:szCs w:val="11"/>
                <w:b w:val="1"/>
                <w:bCs w:val="1"/>
                <w:color w:val="auto"/>
              </w:rPr>
              <w:t>10.</w:t>
            </w:r>
          </w:p>
        </w:tc>
        <w:tc>
          <w:tcPr>
            <w:tcW w:w="740" w:type="dxa"/>
            <w:vAlign w:val="bottom"/>
            <w:tcBorders>
              <w:right w:val="single" w:sz="8" w:color="2C2C2C"/>
            </w:tcBorders>
            <w:gridSpan w:val="2"/>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84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480" w:type="dxa"/>
            <w:vAlign w:val="bottom"/>
            <w:gridSpan w:val="2"/>
          </w:tcPr>
          <w:p>
            <w:pPr>
              <w:ind w:left="80"/>
              <w:spacing w:after="0"/>
              <w:rPr>
                <w:sz w:val="20"/>
                <w:szCs w:val="20"/>
                <w:color w:val="auto"/>
              </w:rPr>
            </w:pPr>
            <w:r>
              <w:rPr>
                <w:rFonts w:ascii="Arial" w:cs="Arial" w:eastAsia="Arial" w:hAnsi="Arial"/>
                <w:sz w:val="11"/>
                <w:szCs w:val="11"/>
                <w:b w:val="1"/>
                <w:bCs w:val="1"/>
                <w:color w:val="auto"/>
              </w:rPr>
              <w:t>Expiration Date</w:t>
            </w:r>
          </w:p>
        </w:tc>
        <w:tc>
          <w:tcPr>
            <w:tcW w:w="1300" w:type="dxa"/>
            <w:vAlign w:val="bottom"/>
            <w:gridSpan w:val="2"/>
          </w:tcPr>
          <w:p>
            <w:pPr>
              <w:ind w:left="6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8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80" w:type="dxa"/>
            <w:vAlign w:val="bottom"/>
          </w:tcPr>
          <w:p>
            <w:pPr>
              <w:ind w:left="120"/>
              <w:spacing w:after="0"/>
              <w:rPr>
                <w:sz w:val="20"/>
                <w:szCs w:val="20"/>
                <w:color w:val="auto"/>
              </w:rPr>
            </w:pPr>
            <w:r>
              <w:rPr>
                <w:rFonts w:ascii="Arial" w:cs="Arial" w:eastAsia="Arial" w:hAnsi="Arial"/>
                <w:sz w:val="11"/>
                <w:szCs w:val="11"/>
                <w:b w:val="1"/>
                <w:bCs w:val="1"/>
                <w:color w:val="auto"/>
              </w:rPr>
              <w:t>Ownership</w:t>
            </w:r>
          </w:p>
        </w:tc>
        <w:tc>
          <w:tcPr>
            <w:tcW w:w="740" w:type="dxa"/>
            <w:vAlign w:val="bottom"/>
            <w:tcBorders>
              <w:right w:val="single" w:sz="8" w:color="2C2C2C"/>
            </w:tcBorders>
            <w:gridSpan w:val="2"/>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8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1480" w:type="dxa"/>
            <w:vAlign w:val="bottom"/>
            <w:gridSpan w:val="2"/>
          </w:tcPr>
          <w:p>
            <w:pPr>
              <w:ind w:left="8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86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780" w:type="dxa"/>
            <w:vAlign w:val="bottom"/>
          </w:tcPr>
          <w:p>
            <w:pPr>
              <w:ind w:left="120"/>
              <w:spacing w:after="0"/>
              <w:rPr>
                <w:sz w:val="20"/>
                <w:szCs w:val="20"/>
                <w:color w:val="auto"/>
              </w:rPr>
            </w:pPr>
            <w:r>
              <w:rPr>
                <w:rFonts w:ascii="Arial" w:cs="Arial" w:eastAsia="Arial" w:hAnsi="Arial"/>
                <w:sz w:val="11"/>
                <w:szCs w:val="11"/>
                <w:b w:val="1"/>
                <w:bCs w:val="1"/>
                <w:color w:val="auto"/>
              </w:rPr>
              <w:t>Form:</w:t>
            </w:r>
          </w:p>
        </w:tc>
        <w:tc>
          <w:tcPr>
            <w:tcW w:w="740" w:type="dxa"/>
            <w:vAlign w:val="bottom"/>
            <w:tcBorders>
              <w:right w:val="single" w:sz="8" w:color="2C2C2C"/>
            </w:tcBorders>
            <w:gridSpan w:val="2"/>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840" w:type="dxa"/>
            <w:vAlign w:val="bottom"/>
          </w:tcPr>
          <w:p>
            <w:pPr>
              <w:ind w:left="80"/>
              <w:spacing w:after="0"/>
              <w:rPr>
                <w:sz w:val="20"/>
                <w:szCs w:val="20"/>
                <w:color w:val="auto"/>
              </w:rPr>
            </w:pPr>
            <w:r>
              <w:rPr>
                <w:rFonts w:ascii="Arial" w:cs="Arial" w:eastAsia="Arial" w:hAnsi="Arial"/>
                <w:sz w:val="11"/>
                <w:szCs w:val="11"/>
                <w:b w:val="1"/>
                <w:bCs w:val="1"/>
                <w:color w:val="auto"/>
              </w:rPr>
              <w:t>Acquired (A)</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5)</w:t>
            </w:r>
          </w:p>
        </w:tc>
        <w:tc>
          <w:tcPr>
            <w:tcW w:w="86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780" w:type="dxa"/>
            <w:vAlign w:val="bottom"/>
          </w:tcPr>
          <w:p>
            <w:pPr>
              <w:ind w:left="120"/>
              <w:spacing w:after="0"/>
              <w:rPr>
                <w:sz w:val="20"/>
                <w:szCs w:val="20"/>
                <w:color w:val="auto"/>
              </w:rPr>
            </w:pPr>
            <w:r>
              <w:rPr>
                <w:rFonts w:ascii="Arial" w:cs="Arial" w:eastAsia="Arial" w:hAnsi="Arial"/>
                <w:sz w:val="11"/>
                <w:szCs w:val="11"/>
                <w:b w:val="1"/>
                <w:bCs w:val="1"/>
                <w:color w:val="auto"/>
              </w:rPr>
              <w:t>Direct (D)</w:t>
            </w:r>
          </w:p>
        </w:tc>
        <w:tc>
          <w:tcPr>
            <w:tcW w:w="740" w:type="dxa"/>
            <w:vAlign w:val="bottom"/>
            <w:tcBorders>
              <w:right w:val="single" w:sz="8" w:color="2C2C2C"/>
            </w:tcBorders>
            <w:gridSpan w:val="2"/>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tcPr>
          <w:p>
            <w:pPr>
              <w:ind w:left="80"/>
              <w:spacing w:after="0"/>
              <w:rPr>
                <w:sz w:val="20"/>
                <w:szCs w:val="20"/>
                <w:color w:val="auto"/>
              </w:rPr>
            </w:pPr>
            <w:r>
              <w:rPr>
                <w:rFonts w:ascii="Arial" w:cs="Arial" w:eastAsia="Arial" w:hAnsi="Arial"/>
                <w:sz w:val="11"/>
                <w:szCs w:val="11"/>
                <w:b w:val="1"/>
                <w:bCs w:val="1"/>
                <w:color w:val="auto"/>
              </w:rPr>
              <w:t>or 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 and 4)</w:t>
            </w:r>
          </w:p>
        </w:tc>
        <w:tc>
          <w:tcPr>
            <w:tcW w:w="680" w:type="dxa"/>
            <w:vAlign w:val="bottom"/>
          </w:tcPr>
          <w:p>
            <w:pPr>
              <w:spacing w:after="0"/>
              <w:rPr>
                <w:sz w:val="11"/>
                <w:szCs w:val="11"/>
                <w:color w:val="auto"/>
              </w:rPr>
            </w:pPr>
          </w:p>
        </w:tc>
        <w:tc>
          <w:tcPr>
            <w:tcW w:w="860" w:type="dxa"/>
            <w:vAlign w:val="bottom"/>
          </w:tcPr>
          <w:p>
            <w:pPr>
              <w:ind w:left="60"/>
              <w:spacing w:after="0"/>
              <w:rPr>
                <w:sz w:val="20"/>
                <w:szCs w:val="20"/>
                <w:color w:val="auto"/>
              </w:rPr>
            </w:pPr>
            <w:r>
              <w:rPr>
                <w:rFonts w:ascii="Arial" w:cs="Arial" w:eastAsia="Arial" w:hAnsi="Arial"/>
                <w:sz w:val="11"/>
                <w:szCs w:val="11"/>
                <w:b w:val="1"/>
                <w:bCs w:val="1"/>
                <w:color w:val="auto"/>
              </w:rPr>
              <w:t>Owned</w:t>
            </w:r>
          </w:p>
        </w:tc>
        <w:tc>
          <w:tcPr>
            <w:tcW w:w="780" w:type="dxa"/>
            <w:vAlign w:val="bottom"/>
          </w:tcPr>
          <w:p>
            <w:pPr>
              <w:ind w:left="120"/>
              <w:spacing w:after="0"/>
              <w:rPr>
                <w:sz w:val="20"/>
                <w:szCs w:val="20"/>
                <w:color w:val="auto"/>
              </w:rPr>
            </w:pPr>
            <w:r>
              <w:rPr>
                <w:rFonts w:ascii="Arial" w:cs="Arial" w:eastAsia="Arial" w:hAnsi="Arial"/>
                <w:sz w:val="11"/>
                <w:szCs w:val="11"/>
                <w:b w:val="1"/>
                <w:bCs w:val="1"/>
                <w:color w:val="auto"/>
              </w:rPr>
              <w:t>or Indirect</w:t>
            </w:r>
          </w:p>
        </w:tc>
        <w:tc>
          <w:tcPr>
            <w:tcW w:w="740" w:type="dxa"/>
            <w:vAlign w:val="bottom"/>
            <w:tcBorders>
              <w:right w:val="single" w:sz="8" w:color="2C2C2C"/>
            </w:tcBorders>
            <w:gridSpan w:val="2"/>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tcPr>
          <w:p>
            <w:pPr>
              <w:ind w:left="80"/>
              <w:spacing w:after="0"/>
              <w:rPr>
                <w:sz w:val="20"/>
                <w:szCs w:val="20"/>
                <w:color w:val="auto"/>
              </w:rPr>
            </w:pPr>
            <w:r>
              <w:rPr>
                <w:rFonts w:ascii="Arial" w:cs="Arial" w:eastAsia="Arial" w:hAnsi="Arial"/>
                <w:sz w:val="11"/>
                <w:szCs w:val="11"/>
                <w:b w:val="1"/>
                <w:bCs w:val="1"/>
                <w:color w:val="auto"/>
              </w:rPr>
              <w:t>of (D) (Instr.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60" w:type="dxa"/>
            <w:vAlign w:val="bottom"/>
          </w:tcPr>
          <w:p>
            <w:pPr>
              <w:ind w:left="60"/>
              <w:spacing w:after="0"/>
              <w:rPr>
                <w:sz w:val="20"/>
                <w:szCs w:val="20"/>
                <w:color w:val="auto"/>
              </w:rPr>
            </w:pPr>
            <w:r>
              <w:rPr>
                <w:rFonts w:ascii="Arial" w:cs="Arial" w:eastAsia="Arial" w:hAnsi="Arial"/>
                <w:sz w:val="11"/>
                <w:szCs w:val="11"/>
                <w:b w:val="1"/>
                <w:bCs w:val="1"/>
                <w:color w:val="auto"/>
              </w:rPr>
              <w:t>Following</w:t>
            </w:r>
          </w:p>
        </w:tc>
        <w:tc>
          <w:tcPr>
            <w:tcW w:w="780" w:type="dxa"/>
            <w:vAlign w:val="bottom"/>
          </w:tcPr>
          <w:p>
            <w:pPr>
              <w:ind w:left="120"/>
              <w:spacing w:after="0"/>
              <w:rPr>
                <w:sz w:val="20"/>
                <w:szCs w:val="20"/>
                <w:color w:val="auto"/>
              </w:rPr>
            </w:pPr>
            <w:r>
              <w:rPr>
                <w:rFonts w:ascii="Arial" w:cs="Arial" w:eastAsia="Arial" w:hAnsi="Arial"/>
                <w:sz w:val="11"/>
                <w:szCs w:val="11"/>
                <w:b w:val="1"/>
                <w:bCs w:val="1"/>
                <w:color w:val="auto"/>
              </w:rPr>
              <w:t>(I) (Instr. 4)</w:t>
            </w:r>
          </w:p>
        </w:tc>
        <w:tc>
          <w:tcPr>
            <w:tcW w:w="64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tcPr>
          <w:p>
            <w:pPr>
              <w:ind w:left="80"/>
              <w:spacing w:after="0"/>
              <w:rPr>
                <w:sz w:val="20"/>
                <w:szCs w:val="20"/>
                <w:color w:val="auto"/>
              </w:rPr>
            </w:pPr>
            <w:r>
              <w:rPr>
                <w:rFonts w:ascii="Arial" w:cs="Arial" w:eastAsia="Arial" w:hAnsi="Arial"/>
                <w:sz w:val="11"/>
                <w:szCs w:val="11"/>
                <w:b w:val="1"/>
                <w:bCs w:val="1"/>
                <w:color w:val="auto"/>
              </w:rPr>
              <w:t>3, 4 and 5)</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60" w:type="dxa"/>
            <w:vAlign w:val="bottom"/>
          </w:tcPr>
          <w:p>
            <w:pPr>
              <w:ind w:left="60"/>
              <w:spacing w:after="0"/>
              <w:rPr>
                <w:sz w:val="20"/>
                <w:szCs w:val="20"/>
                <w:color w:val="auto"/>
              </w:rPr>
            </w:pPr>
            <w:r>
              <w:rPr>
                <w:rFonts w:ascii="Arial" w:cs="Arial" w:eastAsia="Arial" w:hAnsi="Arial"/>
                <w:sz w:val="11"/>
                <w:szCs w:val="11"/>
                <w:b w:val="1"/>
                <w:bCs w:val="1"/>
                <w:color w:val="auto"/>
              </w:rPr>
              <w:t>Reported</w:t>
            </w: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80" w:type="dxa"/>
            <w:vAlign w:val="bottom"/>
          </w:tcPr>
          <w:p>
            <w:pPr>
              <w:spacing w:after="0"/>
              <w:rPr>
                <w:sz w:val="6"/>
                <w:szCs w:val="6"/>
                <w:color w:val="auto"/>
              </w:rPr>
            </w:pPr>
          </w:p>
        </w:tc>
        <w:tc>
          <w:tcPr>
            <w:tcW w:w="8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Transaction(s)</w:t>
            </w:r>
          </w:p>
        </w:tc>
        <w:tc>
          <w:tcPr>
            <w:tcW w:w="7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0" w:type="dxa"/>
            <w:vAlign w:val="bottom"/>
          </w:tcPr>
          <w:p>
            <w:pPr>
              <w:spacing w:after="0"/>
              <w:rPr>
                <w:sz w:val="3"/>
                <w:szCs w:val="3"/>
                <w:color w:val="auto"/>
              </w:rPr>
            </w:pPr>
          </w:p>
        </w:tc>
        <w:tc>
          <w:tcPr>
            <w:tcW w:w="8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6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680" w:type="dxa"/>
            <w:vAlign w:val="bottom"/>
          </w:tcPr>
          <w:p>
            <w:pPr>
              <w:spacing w:after="0"/>
              <w:rPr>
                <w:sz w:val="11"/>
                <w:szCs w:val="11"/>
                <w:color w:val="auto"/>
              </w:rPr>
            </w:pPr>
          </w:p>
        </w:tc>
        <w:tc>
          <w:tcPr>
            <w:tcW w:w="86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or</w:t>
            </w:r>
          </w:p>
        </w:tc>
        <w:tc>
          <w:tcPr>
            <w:tcW w:w="6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Expiration</w:t>
            </w: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6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840" w:type="dxa"/>
            <w:vAlign w:val="bottom"/>
          </w:tcPr>
          <w:p>
            <w:pPr>
              <w:ind w:left="80"/>
              <w:spacing w:after="0"/>
              <w:rPr>
                <w:sz w:val="20"/>
                <w:szCs w:val="20"/>
                <w:color w:val="auto"/>
              </w:rPr>
            </w:pPr>
            <w:r>
              <w:rPr>
                <w:rFonts w:ascii="Arial" w:cs="Arial" w:eastAsia="Arial" w:hAnsi="Arial"/>
                <w:sz w:val="11"/>
                <w:szCs w:val="11"/>
                <w:b w:val="1"/>
                <w:bCs w:val="1"/>
                <w:color w:val="auto"/>
              </w:rPr>
              <w:t>(A)  (D)</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620" w:type="dxa"/>
            <w:vAlign w:val="bottom"/>
          </w:tcPr>
          <w:p>
            <w:pPr>
              <w:spacing w:after="0"/>
              <w:rPr>
                <w:sz w:val="20"/>
                <w:szCs w:val="20"/>
                <w:color w:val="auto"/>
              </w:rPr>
            </w:pPr>
            <w:r>
              <w:rPr>
                <w:rFonts w:ascii="Arial" w:cs="Arial" w:eastAsia="Arial" w:hAnsi="Arial"/>
                <w:sz w:val="11"/>
                <w:szCs w:val="11"/>
                <w:b w:val="1"/>
                <w:bCs w:val="1"/>
                <w:color w:val="auto"/>
              </w:rPr>
              <w:t>of Shares</w:t>
            </w:r>
          </w:p>
        </w:tc>
        <w:tc>
          <w:tcPr>
            <w:tcW w:w="6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(3)</w:t>
            </w: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(4)</w:t>
            </w:r>
          </w:p>
        </w:tc>
        <w:tc>
          <w:tcPr>
            <w:tcW w:w="700" w:type="dxa"/>
            <w:vAlign w:val="bottom"/>
            <w:vMerge w:val="restart"/>
          </w:tcPr>
          <w:p>
            <w:pPr>
              <w:jc w:val="right"/>
              <w:ind w:right="224"/>
              <w:spacing w:after="0"/>
              <w:rPr>
                <w:sz w:val="20"/>
                <w:szCs w:val="20"/>
                <w:color w:val="auto"/>
              </w:rPr>
            </w:pPr>
            <w:r>
              <w:rPr>
                <w:rFonts w:ascii="Times New Roman" w:cs="Times New Roman" w:eastAsia="Times New Roman" w:hAnsi="Times New Roman"/>
                <w:sz w:val="11"/>
                <w:szCs w:val="11"/>
                <w:color w:val="008000"/>
              </w:rPr>
              <w:t>(4)</w:t>
            </w:r>
          </w:p>
        </w:tc>
        <w:tc>
          <w:tcPr>
            <w:tcW w:w="68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932.061</w:t>
            </w:r>
          </w:p>
        </w:tc>
        <w:tc>
          <w:tcPr>
            <w:tcW w:w="6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1"/>
                <w:szCs w:val="11"/>
                <w:color w:val="auto"/>
              </w:rPr>
            </w:pPr>
          </w:p>
        </w:tc>
        <w:tc>
          <w:tcPr>
            <w:tcW w:w="1060" w:type="dxa"/>
            <w:vAlign w:val="bottom"/>
          </w:tcPr>
          <w:p>
            <w:pPr>
              <w:jc w:val="right"/>
              <w:ind w:right="161"/>
              <w:spacing w:after="0" w:line="128" w:lineRule="exact"/>
              <w:rPr>
                <w:sz w:val="20"/>
                <w:szCs w:val="20"/>
                <w:color w:val="auto"/>
              </w:rPr>
            </w:pPr>
            <w:r>
              <w:rPr>
                <w:rFonts w:ascii="Times New Roman" w:cs="Times New Roman" w:eastAsia="Times New Roman" w:hAnsi="Times New Roman"/>
                <w:sz w:val="13"/>
                <w:szCs w:val="13"/>
                <w:color w:val="0000FF"/>
              </w:rPr>
              <w:t>03/03/2025</w:t>
            </w:r>
          </w:p>
        </w:tc>
        <w:tc>
          <w:tcPr>
            <w:tcW w:w="1080" w:type="dxa"/>
            <w:vAlign w:val="bottom"/>
          </w:tcPr>
          <w:p>
            <w:pPr>
              <w:spacing w:after="0"/>
              <w:rPr>
                <w:sz w:val="11"/>
                <w:szCs w:val="11"/>
                <w:color w:val="auto"/>
              </w:rPr>
            </w:pPr>
          </w:p>
        </w:tc>
        <w:tc>
          <w:tcPr>
            <w:tcW w:w="800" w:type="dxa"/>
            <w:vAlign w:val="bottom"/>
          </w:tcPr>
          <w:p>
            <w:pPr>
              <w:ind w:left="160"/>
              <w:spacing w:after="0" w:line="128" w:lineRule="exact"/>
              <w:rPr>
                <w:sz w:val="20"/>
                <w:szCs w:val="20"/>
                <w:color w:val="auto"/>
              </w:rPr>
            </w:pPr>
            <w:r>
              <w:rPr>
                <w:rFonts w:ascii="Times New Roman" w:cs="Times New Roman" w:eastAsia="Times New Roman" w:hAnsi="Times New Roman"/>
                <w:sz w:val="13"/>
                <w:szCs w:val="13"/>
                <w:color w:val="0000FF"/>
              </w:rPr>
              <w:t>M</w:t>
            </w:r>
          </w:p>
        </w:tc>
        <w:tc>
          <w:tcPr>
            <w:tcW w:w="840" w:type="dxa"/>
            <w:vAlign w:val="bottom"/>
          </w:tcPr>
          <w:p>
            <w:pPr>
              <w:ind w:left="360"/>
              <w:spacing w:after="0" w:line="128" w:lineRule="exact"/>
              <w:rPr>
                <w:sz w:val="20"/>
                <w:szCs w:val="20"/>
                <w:color w:val="auto"/>
              </w:rPr>
            </w:pPr>
            <w:r>
              <w:rPr>
                <w:rFonts w:ascii="Times New Roman" w:cs="Times New Roman" w:eastAsia="Times New Roman" w:hAnsi="Times New Roman"/>
                <w:sz w:val="13"/>
                <w:szCs w:val="13"/>
                <w:color w:val="0000FF"/>
              </w:rPr>
              <w:t>932.061</w:t>
            </w:r>
          </w:p>
        </w:tc>
        <w:tc>
          <w:tcPr>
            <w:tcW w:w="78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680" w:type="dxa"/>
            <w:vAlign w:val="bottom"/>
          </w:tcPr>
          <w:p>
            <w:pPr>
              <w:ind w:left="160"/>
              <w:spacing w:after="0" w:line="127"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77.42</w:t>
            </w:r>
          </w:p>
        </w:tc>
        <w:tc>
          <w:tcPr>
            <w:tcW w:w="860" w:type="dxa"/>
            <w:vAlign w:val="bottom"/>
          </w:tcPr>
          <w:p>
            <w:pPr>
              <w:ind w:left="260"/>
              <w:spacing w:after="0" w:line="128" w:lineRule="exact"/>
              <w:rPr>
                <w:sz w:val="20"/>
                <w:szCs w:val="20"/>
                <w:color w:val="auto"/>
              </w:rPr>
            </w:pPr>
            <w:r>
              <w:rPr>
                <w:rFonts w:ascii="Times New Roman" w:cs="Times New Roman" w:eastAsia="Times New Roman" w:hAnsi="Times New Roman"/>
                <w:sz w:val="13"/>
                <w:szCs w:val="13"/>
                <w:color w:val="0000FF"/>
              </w:rPr>
              <w:t>932.059</w:t>
            </w:r>
          </w:p>
        </w:tc>
        <w:tc>
          <w:tcPr>
            <w:tcW w:w="780" w:type="dxa"/>
            <w:vAlign w:val="bottom"/>
          </w:tcPr>
          <w:p>
            <w:pPr>
              <w:ind w:left="380"/>
              <w:spacing w:after="0" w:line="128" w:lineRule="exact"/>
              <w:rPr>
                <w:sz w:val="20"/>
                <w:szCs w:val="20"/>
                <w:color w:val="auto"/>
              </w:rPr>
            </w:pPr>
            <w:r>
              <w:rPr>
                <w:rFonts w:ascii="Times New Roman" w:cs="Times New Roman" w:eastAsia="Times New Roman" w:hAnsi="Times New Roman"/>
                <w:sz w:val="13"/>
                <w:szCs w:val="13"/>
                <w:color w:val="0000FF"/>
              </w:rPr>
              <w:t>D</w:t>
            </w:r>
          </w:p>
        </w:tc>
        <w:tc>
          <w:tcPr>
            <w:tcW w:w="64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80" w:type="dxa"/>
            <w:vAlign w:val="bottom"/>
          </w:tcPr>
          <w:p>
            <w:pPr>
              <w:ind w:left="16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0" w:type="dxa"/>
            <w:vAlign w:val="bottom"/>
          </w:tcPr>
          <w:p>
            <w:pPr>
              <w:spacing w:after="0"/>
              <w:rPr>
                <w:sz w:val="3"/>
                <w:szCs w:val="3"/>
                <w:color w:val="auto"/>
              </w:rPr>
            </w:pPr>
          </w:p>
        </w:tc>
        <w:tc>
          <w:tcPr>
            <w:tcW w:w="8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60" w:type="dxa"/>
            <w:vAlign w:val="bottom"/>
          </w:tcPr>
          <w:p>
            <w:pPr>
              <w:spacing w:after="0"/>
              <w:rPr>
                <w:sz w:val="3"/>
                <w:szCs w:val="3"/>
                <w:color w:val="auto"/>
              </w:rPr>
            </w:pPr>
          </w:p>
        </w:tc>
        <w:tc>
          <w:tcPr>
            <w:tcW w:w="7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-1742440</wp:posOffset>
            </wp:positionV>
            <wp:extent cx="28575" cy="17475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575" cy="174752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4"/>
          <w:szCs w:val="24"/>
          <w:color w:val="auto"/>
        </w:rPr>
      </w:pPr>
    </w:p>
    <w:p>
      <w:pPr>
        <w:ind w:left="160" w:hanging="120"/>
        <w:spacing w:after="0"/>
        <w:tabs>
          <w:tab w:leader="none" w:pos="16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Reflects the sale of 0.077 fractional shares by the transfer agent in connection with the reporting person's transfer of shares from his individual brokerage account to the Moeller Family Trust on January 15, 2025.</w:t>
      </w:r>
    </w:p>
    <w:p>
      <w:pPr>
        <w:spacing w:after="0" w:line="53" w:lineRule="exact"/>
        <w:rPr>
          <w:rFonts w:ascii="Times New Roman" w:cs="Times New Roman" w:eastAsia="Times New Roman" w:hAnsi="Times New Roman"/>
          <w:sz w:val="12"/>
          <w:szCs w:val="12"/>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a decrease of 0.023 related to the quarterly non-discretionary administrative fees of The Toro Company Retirement Plan.</w:t>
      </w:r>
    </w:p>
    <w:p>
      <w:pPr>
        <w:spacing w:after="0" w:line="41"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TTC common stock.</w:t>
      </w:r>
    </w:p>
    <w:p>
      <w:pPr>
        <w:spacing w:after="0" w:line="41"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stock units and related dividend equivalents vest and become non-forfeitable in three equal annual installments commencing on the first anniversary of the March 1, 2023 grant date.</w:t>
      </w:r>
    </w:p>
    <w:p>
      <w:pPr>
        <w:sectPr>
          <w:pgSz w:w="11900" w:h="16838" w:orient="portrait"/>
          <w:cols w:equalWidth="0" w:num="1">
            <w:col w:w="11080"/>
          </w:cols>
          <w:pgMar w:left="460" w:top="216" w:right="359" w:bottom="1110" w:gutter="0" w:footer="0" w:header="0"/>
          <w:type w:val="continuous"/>
        </w:sectPr>
      </w:pPr>
    </w:p>
    <w:p>
      <w:pPr>
        <w:spacing w:after="0" w:line="41"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3"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6"/>
          <w:szCs w:val="16"/>
          <w:color w:val="0000FF"/>
        </w:rPr>
        <w:t>/s/ Joanna M. Totsky,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-3175</wp:posOffset>
            </wp:positionV>
            <wp:extent cx="13284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28420" cy="8255"/>
                    </a:xfrm>
                    <a:prstGeom prst="rect">
                      <a:avLst/>
                    </a:prstGeom>
                    <a:noFill/>
                  </pic:spPr>
                </pic:pic>
              </a:graphicData>
            </a:graphic>
          </wp:anchor>
        </w:drawing>
      </w:r>
    </w:p>
    <w:p>
      <w:pPr>
        <w:spacing w:after="0" w:line="12"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-17780</wp:posOffset>
            </wp:positionV>
            <wp:extent cx="2978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97815" cy="8255"/>
                    </a:xfrm>
                    <a:prstGeom prst="rect">
                      <a:avLst/>
                    </a:prstGeom>
                    <a:noFill/>
                  </pic:spPr>
                </pic:pic>
              </a:graphicData>
            </a:graphic>
          </wp:anchor>
        </w:drawing>
      </w:r>
    </w:p>
    <w:p>
      <w:pPr>
        <w:spacing w:after="0" w:line="27" w:lineRule="exact"/>
        <w:rPr>
          <w:sz w:val="24"/>
          <w:szCs w:val="24"/>
          <w:color w:val="auto"/>
        </w:rPr>
      </w:pPr>
    </w:p>
    <w:p>
      <w:pPr>
        <w:ind w:left="660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42"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03/04/2025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-3175</wp:posOffset>
            </wp:positionV>
            <wp:extent cx="47879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78790" cy="8255"/>
                    </a:xfrm>
                    <a:prstGeom prst="rect">
                      <a:avLst/>
                    </a:prstGeom>
                    <a:noFill/>
                  </pic:spPr>
                </pic:pic>
              </a:graphicData>
            </a:graphic>
          </wp:anchor>
        </w:drawing>
      </w:r>
    </w:p>
    <w:p>
      <w:pPr>
        <w:spacing w:after="0" w:line="153"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42" w:lineRule="exact"/>
        <w:rPr>
          <w:sz w:val="24"/>
          <w:szCs w:val="24"/>
          <w:color w:val="auto"/>
        </w:rPr>
      </w:pPr>
    </w:p>
    <w:p>
      <w:pPr>
        <w:sectPr>
          <w:pgSz w:w="11900" w:h="16838" w:orient="portrait"/>
          <w:cols w:equalWidth="0" w:num="2">
            <w:col w:w="8700" w:space="100"/>
            <w:col w:w="2280"/>
          </w:cols>
          <w:pgMar w:left="460" w:top="216" w:right="359" w:bottom="1110"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700"/>
        <w:spacing w:after="0" w:line="332"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11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796513" TargetMode="External"/><Relationship Id="rId14"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2025-03-04T14:24:17Z</dcterms:created>
  <dcterms:modified xsi:type="dcterms:W3CDTF">2025-03-04T14:24:17Z</dcterms:modified>
</cp:coreProperties>
</file>