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08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O'Rourke James Calvin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01/04/2021</w:t>
      </w:r>
    </w:p>
    <w:p>
      <w:pPr>
        <w:spacing w:after="0" w:line="20" w:lineRule="exact"/>
        <w:rPr>
          <w:sz w:val="24"/>
          <w:szCs w:val="24"/>
          <w:color w:val="auto"/>
        </w:rPr>
      </w:pPr>
      <w:r>
        <w:rPr>
          <w:sz w:val="24"/>
          <w:szCs w:val="24"/>
          <w:color w:val="auto"/>
        </w:rPr>
        <w:br w:type="column"/>
      </w: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3" w:space="720"/>
            <w:col w:w="3337"/>
          </w:cols>
          <w:pgMar w:left="460" w:top="216" w:right="359" w:bottom="1083"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2432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432685"/>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16" w:right="359" w:bottom="108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80"/>
              <w:spacing w:after="0" w:line="125"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114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0"/>
                <w:szCs w:val="10"/>
                <w:color w:val="auto"/>
              </w:rPr>
            </w:pPr>
          </w:p>
        </w:tc>
        <w:tc>
          <w:tcPr>
            <w:tcW w:w="116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jc w:val="center"/>
              <w:ind w:left="49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01/04/2021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5,192</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30.86</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5,999</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01/04/2021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5,104</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29.23</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11,103</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01/04/2021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5,104</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93.364</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5,999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01/04/2021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5,192</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93.463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center"/>
              <w:ind w:right="398"/>
              <w:spacing w:after="0"/>
              <w:rPr>
                <w:sz w:val="20"/>
                <w:szCs w:val="20"/>
                <w:color w:val="auto"/>
              </w:rPr>
            </w:pPr>
            <w:r>
              <w:rPr>
                <w:rFonts w:ascii="Times New Roman" w:cs="Times New Roman" w:eastAsia="Times New Roman" w:hAnsi="Times New Roman"/>
                <w:sz w:val="17"/>
                <w:szCs w:val="17"/>
                <w:color w:val="0000FF"/>
              </w:rPr>
              <w:t>807</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7,802</w:t>
            </w:r>
          </w:p>
        </w:tc>
        <w:tc>
          <w:tcPr>
            <w:tcW w:w="280" w:type="dxa"/>
            <w:vAlign w:val="bottom"/>
          </w:tcPr>
          <w:p>
            <w:pPr>
              <w:spacing w:after="0"/>
              <w:rPr>
                <w:sz w:val="21"/>
                <w:szCs w:val="21"/>
                <w:color w:val="auto"/>
              </w:rPr>
            </w:pPr>
          </w:p>
        </w:tc>
        <w:tc>
          <w:tcPr>
            <w:tcW w:w="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3,515</w:t>
            </w:r>
          </w:p>
        </w:tc>
        <w:tc>
          <w:tcPr>
            <w:tcW w:w="280" w:type="dxa"/>
            <w:vAlign w:val="bottom"/>
          </w:tcPr>
          <w:p>
            <w:pPr>
              <w:spacing w:after="0"/>
              <w:rPr>
                <w:sz w:val="21"/>
                <w:szCs w:val="21"/>
                <w:color w:val="auto"/>
              </w:rPr>
            </w:pPr>
          </w:p>
        </w:tc>
        <w:tc>
          <w:tcPr>
            <w:tcW w:w="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4"/>
              </w:rPr>
              <w:t>Derivative</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30.86</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01/04/2021</w:t>
            </w:r>
          </w:p>
        </w:tc>
        <w:tc>
          <w:tcPr>
            <w:tcW w:w="1100" w:type="dxa"/>
            <w:vAlign w:val="bottom"/>
          </w:tcPr>
          <w:p>
            <w:pPr>
              <w:spacing w:after="0"/>
              <w:rPr>
                <w:sz w:val="16"/>
                <w:szCs w:val="16"/>
                <w:color w:val="auto"/>
              </w:rPr>
            </w:pP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5,192</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11/03/2024</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5,192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29.23</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01/04/2021</w:t>
            </w:r>
          </w:p>
        </w:tc>
        <w:tc>
          <w:tcPr>
            <w:tcW w:w="1100" w:type="dxa"/>
            <w:vAlign w:val="bottom"/>
          </w:tcPr>
          <w:p>
            <w:pPr>
              <w:spacing w:after="0"/>
              <w:rPr>
                <w:sz w:val="16"/>
                <w:szCs w:val="16"/>
                <w:color w:val="auto"/>
              </w:rPr>
            </w:pP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5,104</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11/01/2023</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5,104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$93.31 to $93.42,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November 3, 2014.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November 1, 2013.</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01/05/2021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53221"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2021-01-05T17:27:39Z</dcterms:created>
  <dcterms:modified xsi:type="dcterms:W3CDTF">2021-01-05T17:27:39Z</dcterms:modified>
</cp:coreProperties>
</file>